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D06CD" w14:textId="77777777" w:rsidR="00C73783" w:rsidRDefault="00C73783" w:rsidP="00C73783">
      <w:pPr>
        <w:pStyle w:val="Default"/>
      </w:pPr>
      <w:bookmarkStart w:id="0" w:name="_GoBack"/>
      <w:bookmarkEnd w:id="0"/>
    </w:p>
    <w:p w14:paraId="5BAAD0F2" w14:textId="33B68BC8" w:rsidR="00C73783" w:rsidRDefault="00C73783" w:rsidP="00C73783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Announcing Class Essay Contest</w:t>
      </w:r>
    </w:p>
    <w:p w14:paraId="702785AD" w14:textId="77777777" w:rsidR="00C73783" w:rsidRDefault="00C73783" w:rsidP="00C73783">
      <w:pPr>
        <w:pStyle w:val="Default"/>
        <w:rPr>
          <w:sz w:val="40"/>
          <w:szCs w:val="40"/>
        </w:rPr>
      </w:pPr>
    </w:p>
    <w:p w14:paraId="431EB219" w14:textId="065C8261" w:rsidR="00C73783" w:rsidRDefault="00C73783" w:rsidP="00DD5CD5">
      <w:pPr>
        <w:pStyle w:val="Default"/>
        <w:spacing w:line="48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“</w:t>
      </w:r>
      <w:r w:rsidR="00D936D3">
        <w:rPr>
          <w:b/>
          <w:bCs/>
          <w:sz w:val="32"/>
          <w:szCs w:val="32"/>
        </w:rPr>
        <w:t>Why the Right to Vote is important to me and to our country.</w:t>
      </w:r>
      <w:r>
        <w:rPr>
          <w:b/>
          <w:bCs/>
          <w:sz w:val="32"/>
          <w:szCs w:val="32"/>
        </w:rPr>
        <w:t>”</w:t>
      </w:r>
    </w:p>
    <w:p w14:paraId="0BA34F4A" w14:textId="77BC55B5" w:rsidR="00C73783" w:rsidRPr="00DD5CD5" w:rsidRDefault="00C73783" w:rsidP="00DD5CD5">
      <w:pPr>
        <w:pStyle w:val="Default"/>
        <w:spacing w:line="480" w:lineRule="auto"/>
        <w:jc w:val="center"/>
        <w:rPr>
          <w:b/>
          <w:bCs/>
          <w:sz w:val="22"/>
          <w:szCs w:val="22"/>
        </w:rPr>
      </w:pPr>
      <w:r w:rsidRPr="00DD5CD5">
        <w:rPr>
          <w:b/>
          <w:bCs/>
          <w:sz w:val="22"/>
          <w:szCs w:val="22"/>
        </w:rPr>
        <w:t>Brought to you by the Third Circuit Courts, Community, and Rule of Law Committee</w:t>
      </w:r>
    </w:p>
    <w:p w14:paraId="3D49CFE3" w14:textId="09D3AD74" w:rsidR="00DD5CD5" w:rsidRDefault="00DD5CD5" w:rsidP="00C73783">
      <w:pPr>
        <w:pStyle w:val="Default"/>
        <w:spacing w:line="480" w:lineRule="auto"/>
        <w:rPr>
          <w:sz w:val="23"/>
          <w:szCs w:val="23"/>
        </w:rPr>
      </w:pPr>
      <w:r w:rsidRPr="00DD5CD5">
        <w:rPr>
          <w:noProof/>
          <w:sz w:val="23"/>
          <w:szCs w:val="23"/>
        </w:rPr>
        <w:drawing>
          <wp:inline distT="0" distB="0" distL="0" distR="0" wp14:anchorId="7F66B21B" wp14:editId="0599EB39">
            <wp:extent cx="5943600" cy="29679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57412" w14:textId="1E621456" w:rsidR="00C73783" w:rsidRPr="00D936D3" w:rsidRDefault="00C73783" w:rsidP="00C73783">
      <w:pPr>
        <w:pStyle w:val="Default"/>
        <w:spacing w:line="480" w:lineRule="auto"/>
        <w:rPr>
          <w:sz w:val="28"/>
          <w:szCs w:val="28"/>
        </w:rPr>
      </w:pPr>
      <w:r w:rsidRPr="00423F38">
        <w:rPr>
          <w:b/>
          <w:bCs/>
          <w:sz w:val="28"/>
          <w:szCs w:val="28"/>
        </w:rPr>
        <w:t xml:space="preserve">This essay contest is open to all 5th and 6th grade </w:t>
      </w:r>
      <w:r w:rsidR="00423F38">
        <w:rPr>
          <w:b/>
          <w:bCs/>
          <w:sz w:val="28"/>
          <w:szCs w:val="28"/>
        </w:rPr>
        <w:t>C</w:t>
      </w:r>
      <w:r w:rsidRPr="00423F38">
        <w:rPr>
          <w:b/>
          <w:bCs/>
          <w:sz w:val="28"/>
          <w:szCs w:val="28"/>
        </w:rPr>
        <w:t xml:space="preserve">lasses in Delaware, New Jersey, Pennsylvania, and U.S. Virgin Islands schools. </w:t>
      </w:r>
      <w:r w:rsidR="00D936D3">
        <w:rPr>
          <w:b/>
          <w:bCs/>
          <w:sz w:val="28"/>
          <w:szCs w:val="28"/>
        </w:rPr>
        <w:t xml:space="preserve"> </w:t>
      </w:r>
      <w:r w:rsidR="00D936D3" w:rsidRPr="00D936D3">
        <w:rPr>
          <w:b/>
          <w:bCs/>
          <w:sz w:val="28"/>
          <w:szCs w:val="28"/>
        </w:rPr>
        <w:t>This is a Class essay.  One essay should be submitted on behalf of the Class.</w:t>
      </w:r>
      <w:r w:rsidR="00D936D3" w:rsidRPr="00D936D3">
        <w:rPr>
          <w:sz w:val="28"/>
          <w:szCs w:val="28"/>
        </w:rPr>
        <w:t xml:space="preserve">  </w:t>
      </w:r>
      <w:r w:rsidR="00D936D3" w:rsidRPr="00D936D3">
        <w:rPr>
          <w:b/>
          <w:bCs/>
          <w:sz w:val="28"/>
          <w:szCs w:val="28"/>
        </w:rPr>
        <w:t>Class essays must be submitted on or before Friday, March 31, 2023</w:t>
      </w:r>
      <w:r w:rsidR="00D936D3" w:rsidRPr="00D936D3">
        <w:rPr>
          <w:sz w:val="28"/>
          <w:szCs w:val="28"/>
        </w:rPr>
        <w:t>.</w:t>
      </w:r>
    </w:p>
    <w:p w14:paraId="1EE29422" w14:textId="6AF1DD71" w:rsidR="00C73783" w:rsidRPr="00423F38" w:rsidRDefault="00C73783" w:rsidP="00C73783">
      <w:pPr>
        <w:pStyle w:val="Default"/>
        <w:spacing w:line="480" w:lineRule="auto"/>
        <w:rPr>
          <w:sz w:val="28"/>
          <w:szCs w:val="28"/>
        </w:rPr>
      </w:pPr>
      <w:r w:rsidRPr="00423F38">
        <w:rPr>
          <w:b/>
          <w:bCs/>
          <w:sz w:val="28"/>
          <w:szCs w:val="28"/>
        </w:rPr>
        <w:t xml:space="preserve">Questions for </w:t>
      </w:r>
      <w:r w:rsidRPr="00423F38">
        <w:rPr>
          <w:b/>
          <w:bCs/>
          <w:sz w:val="28"/>
          <w:szCs w:val="28"/>
          <w:u w:val="single"/>
        </w:rPr>
        <w:t>class</w:t>
      </w:r>
      <w:r w:rsidRPr="00423F38">
        <w:rPr>
          <w:b/>
          <w:bCs/>
          <w:sz w:val="28"/>
          <w:szCs w:val="28"/>
        </w:rPr>
        <w:t xml:space="preserve"> discussion to develop the </w:t>
      </w:r>
      <w:r w:rsidR="00423F38" w:rsidRPr="00423F38">
        <w:rPr>
          <w:b/>
          <w:bCs/>
          <w:sz w:val="28"/>
          <w:szCs w:val="28"/>
          <w:u w:val="single"/>
        </w:rPr>
        <w:t xml:space="preserve">class </w:t>
      </w:r>
      <w:r w:rsidRPr="00423F38">
        <w:rPr>
          <w:b/>
          <w:bCs/>
          <w:sz w:val="28"/>
          <w:szCs w:val="28"/>
          <w:u w:val="single"/>
        </w:rPr>
        <w:t>essay</w:t>
      </w:r>
      <w:r w:rsidRPr="00423F38">
        <w:rPr>
          <w:b/>
          <w:bCs/>
          <w:sz w:val="28"/>
          <w:szCs w:val="28"/>
        </w:rPr>
        <w:t xml:space="preserve"> can include: </w:t>
      </w:r>
    </w:p>
    <w:p w14:paraId="25774662" w14:textId="31ADB017" w:rsidR="008B5E6F" w:rsidRPr="00A20766" w:rsidRDefault="00C73783" w:rsidP="008B5E6F">
      <w:pPr>
        <w:pStyle w:val="Default"/>
        <w:numPr>
          <w:ilvl w:val="0"/>
          <w:numId w:val="1"/>
        </w:numPr>
        <w:spacing w:after="63" w:line="480" w:lineRule="auto"/>
        <w:rPr>
          <w:b/>
          <w:bCs/>
          <w:i/>
          <w:iCs/>
          <w:sz w:val="23"/>
          <w:szCs w:val="23"/>
        </w:rPr>
      </w:pPr>
      <w:r w:rsidRPr="00DD5CD5">
        <w:rPr>
          <w:sz w:val="23"/>
          <w:szCs w:val="23"/>
        </w:rPr>
        <w:t xml:space="preserve">• </w:t>
      </w:r>
      <w:r w:rsidR="008B5E6F" w:rsidRPr="00A20766">
        <w:rPr>
          <w:b/>
          <w:bCs/>
          <w:i/>
          <w:iCs/>
          <w:sz w:val="23"/>
          <w:szCs w:val="23"/>
        </w:rPr>
        <w:t>Why are free and fair elections critical to our democracy?</w:t>
      </w:r>
    </w:p>
    <w:p w14:paraId="5A18F0F5" w14:textId="1E6F1CE1" w:rsidR="008B5E6F" w:rsidRPr="008B5E6F" w:rsidRDefault="008B5E6F" w:rsidP="008B5E6F">
      <w:pPr>
        <w:pStyle w:val="Default"/>
        <w:numPr>
          <w:ilvl w:val="0"/>
          <w:numId w:val="1"/>
        </w:numPr>
        <w:spacing w:after="63" w:line="480" w:lineRule="auto"/>
        <w:rPr>
          <w:b/>
          <w:bCs/>
          <w:i/>
          <w:iCs/>
          <w:sz w:val="23"/>
          <w:szCs w:val="23"/>
        </w:rPr>
      </w:pPr>
      <w:r w:rsidRPr="00DD5CD5">
        <w:rPr>
          <w:sz w:val="23"/>
          <w:szCs w:val="23"/>
        </w:rPr>
        <w:t>•</w:t>
      </w:r>
      <w:r>
        <w:rPr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>How does the right to vote affect our daily lives?</w:t>
      </w:r>
    </w:p>
    <w:p w14:paraId="1765B458" w14:textId="77777777" w:rsidR="008B5E6F" w:rsidRDefault="00C73783" w:rsidP="00C73783">
      <w:pPr>
        <w:pStyle w:val="Default"/>
        <w:numPr>
          <w:ilvl w:val="0"/>
          <w:numId w:val="1"/>
        </w:numPr>
        <w:spacing w:after="63" w:line="480" w:lineRule="auto"/>
        <w:rPr>
          <w:b/>
          <w:bCs/>
          <w:i/>
          <w:iCs/>
          <w:sz w:val="23"/>
          <w:szCs w:val="23"/>
        </w:rPr>
      </w:pPr>
      <w:r w:rsidRPr="00A20766">
        <w:rPr>
          <w:b/>
          <w:bCs/>
          <w:i/>
          <w:iCs/>
          <w:sz w:val="23"/>
          <w:szCs w:val="23"/>
        </w:rPr>
        <w:t xml:space="preserve">• </w:t>
      </w:r>
      <w:r w:rsidR="008B5E6F">
        <w:rPr>
          <w:b/>
          <w:bCs/>
          <w:i/>
          <w:iCs/>
          <w:sz w:val="23"/>
          <w:szCs w:val="23"/>
        </w:rPr>
        <w:t>What would happen if we did not have the right to vote?</w:t>
      </w:r>
    </w:p>
    <w:p w14:paraId="1AF7590E" w14:textId="63EE2A52" w:rsidR="00C73783" w:rsidRDefault="00681478" w:rsidP="008B5E6F">
      <w:pPr>
        <w:pStyle w:val="Default"/>
        <w:numPr>
          <w:ilvl w:val="0"/>
          <w:numId w:val="1"/>
        </w:numPr>
        <w:spacing w:after="63" w:line="480" w:lineRule="auto"/>
        <w:rPr>
          <w:b/>
          <w:bCs/>
          <w:i/>
          <w:iCs/>
          <w:sz w:val="23"/>
          <w:szCs w:val="23"/>
        </w:rPr>
      </w:pPr>
      <w:r w:rsidRPr="00A20766">
        <w:rPr>
          <w:b/>
          <w:bCs/>
          <w:i/>
          <w:iCs/>
          <w:sz w:val="23"/>
          <w:szCs w:val="23"/>
        </w:rPr>
        <w:t>•</w:t>
      </w:r>
      <w:r>
        <w:rPr>
          <w:b/>
          <w:bCs/>
          <w:i/>
          <w:iCs/>
          <w:sz w:val="23"/>
          <w:szCs w:val="23"/>
        </w:rPr>
        <w:t xml:space="preserve"> </w:t>
      </w:r>
      <w:r w:rsidR="00D936D3" w:rsidRPr="00A20766">
        <w:rPr>
          <w:b/>
          <w:bCs/>
          <w:i/>
          <w:iCs/>
          <w:sz w:val="23"/>
          <w:szCs w:val="23"/>
        </w:rPr>
        <w:t>What happens in countries that do not have the right to vote?</w:t>
      </w:r>
    </w:p>
    <w:p w14:paraId="0AC93475" w14:textId="77777777" w:rsidR="00681478" w:rsidRPr="008B5E6F" w:rsidRDefault="00681478" w:rsidP="00681478">
      <w:pPr>
        <w:pStyle w:val="Default"/>
        <w:spacing w:after="63" w:line="480" w:lineRule="auto"/>
        <w:rPr>
          <w:b/>
          <w:bCs/>
          <w:i/>
          <w:iCs/>
          <w:sz w:val="23"/>
          <w:szCs w:val="23"/>
        </w:rPr>
      </w:pPr>
    </w:p>
    <w:p w14:paraId="1E202AC8" w14:textId="1B1717CA" w:rsidR="00C73783" w:rsidRPr="00A20766" w:rsidRDefault="00C73783" w:rsidP="00C73783">
      <w:pPr>
        <w:pStyle w:val="Default"/>
        <w:numPr>
          <w:ilvl w:val="0"/>
          <w:numId w:val="1"/>
        </w:numPr>
        <w:spacing w:after="63" w:line="480" w:lineRule="auto"/>
        <w:rPr>
          <w:b/>
          <w:bCs/>
          <w:i/>
          <w:iCs/>
          <w:sz w:val="23"/>
          <w:szCs w:val="23"/>
        </w:rPr>
      </w:pPr>
      <w:r w:rsidRPr="00A20766">
        <w:rPr>
          <w:b/>
          <w:bCs/>
          <w:i/>
          <w:iCs/>
          <w:sz w:val="23"/>
          <w:szCs w:val="23"/>
        </w:rPr>
        <w:t xml:space="preserve">• </w:t>
      </w:r>
      <w:r w:rsidR="008B5E6F" w:rsidRPr="008B5E6F">
        <w:rPr>
          <w:b/>
          <w:bCs/>
          <w:i/>
          <w:iCs/>
          <w:sz w:val="23"/>
          <w:szCs w:val="23"/>
        </w:rPr>
        <w:t>Are there court cases that uphold the right to vote?</w:t>
      </w:r>
    </w:p>
    <w:p w14:paraId="5315F314" w14:textId="38879287" w:rsidR="00C73783" w:rsidRPr="008B5E6F" w:rsidRDefault="00C73783" w:rsidP="00C73783">
      <w:pPr>
        <w:pStyle w:val="Default"/>
        <w:numPr>
          <w:ilvl w:val="0"/>
          <w:numId w:val="1"/>
        </w:numPr>
        <w:spacing w:after="63" w:line="480" w:lineRule="auto"/>
        <w:rPr>
          <w:b/>
          <w:bCs/>
          <w:i/>
          <w:iCs/>
          <w:sz w:val="23"/>
          <w:szCs w:val="23"/>
        </w:rPr>
      </w:pPr>
      <w:r w:rsidRPr="008B5E6F">
        <w:rPr>
          <w:b/>
          <w:bCs/>
          <w:sz w:val="23"/>
          <w:szCs w:val="23"/>
        </w:rPr>
        <w:t xml:space="preserve">• </w:t>
      </w:r>
      <w:r w:rsidR="008B5E6F" w:rsidRPr="008B5E6F">
        <w:rPr>
          <w:b/>
          <w:bCs/>
          <w:i/>
          <w:iCs/>
          <w:sz w:val="23"/>
          <w:szCs w:val="23"/>
        </w:rPr>
        <w:t>What can we do to encourage voting</w:t>
      </w:r>
      <w:r w:rsidRPr="008B5E6F">
        <w:rPr>
          <w:b/>
          <w:bCs/>
          <w:i/>
          <w:iCs/>
          <w:sz w:val="23"/>
          <w:szCs w:val="23"/>
        </w:rPr>
        <w:t xml:space="preserve">? </w:t>
      </w:r>
    </w:p>
    <w:p w14:paraId="0C1B177E" w14:textId="2338ECC4" w:rsidR="00C73783" w:rsidRPr="008B5E6F" w:rsidRDefault="00C73783" w:rsidP="00C73783">
      <w:pPr>
        <w:pStyle w:val="Default"/>
        <w:numPr>
          <w:ilvl w:val="0"/>
          <w:numId w:val="1"/>
        </w:numPr>
        <w:spacing w:line="480" w:lineRule="auto"/>
        <w:rPr>
          <w:b/>
          <w:bCs/>
          <w:i/>
          <w:iCs/>
          <w:sz w:val="23"/>
          <w:szCs w:val="23"/>
        </w:rPr>
      </w:pPr>
      <w:r w:rsidRPr="008B5E6F">
        <w:rPr>
          <w:b/>
          <w:bCs/>
          <w:i/>
          <w:iCs/>
          <w:sz w:val="23"/>
          <w:szCs w:val="23"/>
        </w:rPr>
        <w:t>•</w:t>
      </w:r>
      <w:r w:rsidR="008B5E6F" w:rsidRPr="008B5E6F">
        <w:rPr>
          <w:b/>
          <w:bCs/>
          <w:i/>
          <w:iCs/>
          <w:sz w:val="23"/>
          <w:szCs w:val="23"/>
        </w:rPr>
        <w:t xml:space="preserve"> How can your vote be good for others?</w:t>
      </w:r>
      <w:r w:rsidRPr="008B5E6F">
        <w:rPr>
          <w:b/>
          <w:bCs/>
          <w:i/>
          <w:iCs/>
          <w:sz w:val="23"/>
          <w:szCs w:val="23"/>
        </w:rPr>
        <w:t xml:space="preserve"> </w:t>
      </w:r>
    </w:p>
    <w:p w14:paraId="0660EC5B" w14:textId="77777777" w:rsidR="00C73783" w:rsidRPr="00DD5CD5" w:rsidRDefault="00C73783" w:rsidP="00C73783">
      <w:pPr>
        <w:pStyle w:val="Default"/>
        <w:spacing w:line="480" w:lineRule="auto"/>
        <w:rPr>
          <w:sz w:val="23"/>
          <w:szCs w:val="23"/>
        </w:rPr>
      </w:pPr>
    </w:p>
    <w:p w14:paraId="4F581FA5" w14:textId="77777777" w:rsidR="00C73783" w:rsidRPr="00DD5CD5" w:rsidRDefault="00C73783" w:rsidP="00C73783">
      <w:pPr>
        <w:pStyle w:val="Default"/>
        <w:spacing w:line="480" w:lineRule="auto"/>
        <w:rPr>
          <w:sz w:val="23"/>
          <w:szCs w:val="23"/>
        </w:rPr>
      </w:pPr>
      <w:r w:rsidRPr="00DD5CD5">
        <w:rPr>
          <w:b/>
          <w:bCs/>
          <w:sz w:val="23"/>
          <w:szCs w:val="23"/>
        </w:rPr>
        <w:t xml:space="preserve">Teachers should feel free to contact the committee if they would like a lawyer or a judge to assist the class in the discussion or development of this topic. </w:t>
      </w:r>
    </w:p>
    <w:p w14:paraId="15FA3A19" w14:textId="4370D800" w:rsidR="00D87DD8" w:rsidRDefault="00C73783" w:rsidP="00D87DD8">
      <w:pPr>
        <w:pStyle w:val="Default"/>
        <w:spacing w:line="480" w:lineRule="auto"/>
        <w:rPr>
          <w:b/>
          <w:bCs/>
          <w:sz w:val="23"/>
          <w:szCs w:val="23"/>
        </w:rPr>
      </w:pPr>
      <w:r w:rsidRPr="00DD5CD5">
        <w:rPr>
          <w:b/>
          <w:bCs/>
          <w:sz w:val="23"/>
          <w:szCs w:val="23"/>
        </w:rPr>
        <w:t xml:space="preserve">Essay contest rules, contact information, and suggested resources follow. </w:t>
      </w:r>
    </w:p>
    <w:p w14:paraId="5B1B4673" w14:textId="77777777" w:rsidR="008B3F18" w:rsidRDefault="008B3F18" w:rsidP="00D87DD8">
      <w:pPr>
        <w:pStyle w:val="Default"/>
        <w:spacing w:line="480" w:lineRule="auto"/>
        <w:rPr>
          <w:b/>
          <w:bCs/>
          <w:sz w:val="23"/>
          <w:szCs w:val="23"/>
        </w:rPr>
      </w:pPr>
    </w:p>
    <w:p w14:paraId="0B03A24F" w14:textId="34896526" w:rsidR="00C73783" w:rsidRPr="00DD5CD5" w:rsidRDefault="00C73783" w:rsidP="00D87DD8">
      <w:pPr>
        <w:pStyle w:val="Default"/>
        <w:spacing w:line="480" w:lineRule="auto"/>
        <w:rPr>
          <w:sz w:val="32"/>
          <w:szCs w:val="32"/>
        </w:rPr>
      </w:pPr>
      <w:r w:rsidRPr="00DD5CD5">
        <w:rPr>
          <w:b/>
          <w:bCs/>
          <w:sz w:val="32"/>
          <w:szCs w:val="32"/>
        </w:rPr>
        <w:t>202</w:t>
      </w:r>
      <w:r w:rsidR="00423F38">
        <w:rPr>
          <w:b/>
          <w:bCs/>
          <w:sz w:val="32"/>
          <w:szCs w:val="32"/>
        </w:rPr>
        <w:t>3</w:t>
      </w:r>
      <w:r w:rsidRPr="00DD5CD5">
        <w:rPr>
          <w:b/>
          <w:bCs/>
          <w:sz w:val="32"/>
          <w:szCs w:val="32"/>
        </w:rPr>
        <w:t xml:space="preserve"> Essay Contest Rules </w:t>
      </w:r>
    </w:p>
    <w:p w14:paraId="257673C4" w14:textId="3D199D8D" w:rsidR="00C73783" w:rsidRPr="00DD5CD5" w:rsidRDefault="00C73783" w:rsidP="00C73783">
      <w:pPr>
        <w:pStyle w:val="Default"/>
        <w:spacing w:line="480" w:lineRule="auto"/>
        <w:rPr>
          <w:sz w:val="23"/>
          <w:szCs w:val="23"/>
        </w:rPr>
      </w:pPr>
      <w:r w:rsidRPr="00DD5CD5">
        <w:rPr>
          <w:b/>
          <w:bCs/>
          <w:sz w:val="23"/>
          <w:szCs w:val="23"/>
        </w:rPr>
        <w:t>ENTRY DEADLINE</w:t>
      </w:r>
      <w:r w:rsidRPr="00DD5CD5">
        <w:rPr>
          <w:sz w:val="23"/>
          <w:szCs w:val="23"/>
        </w:rPr>
        <w:t xml:space="preserve">: Essay Contest opens </w:t>
      </w:r>
      <w:r w:rsidR="00D936D3">
        <w:rPr>
          <w:sz w:val="23"/>
          <w:szCs w:val="23"/>
        </w:rPr>
        <w:t>December 5, 2022</w:t>
      </w:r>
      <w:r w:rsidRPr="00DD5CD5">
        <w:rPr>
          <w:sz w:val="23"/>
          <w:szCs w:val="23"/>
        </w:rPr>
        <w:t>.</w:t>
      </w:r>
      <w:r w:rsidR="003558C1">
        <w:rPr>
          <w:sz w:val="23"/>
          <w:szCs w:val="23"/>
        </w:rPr>
        <w:t xml:space="preserve">  </w:t>
      </w:r>
      <w:r w:rsidRPr="00DD5CD5">
        <w:rPr>
          <w:sz w:val="23"/>
          <w:szCs w:val="23"/>
        </w:rPr>
        <w:t xml:space="preserve"> </w:t>
      </w:r>
    </w:p>
    <w:p w14:paraId="62F992C9" w14:textId="2D0FECC7" w:rsidR="00C73783" w:rsidRPr="00DD5CD5" w:rsidRDefault="00C73783" w:rsidP="00C73783">
      <w:pPr>
        <w:pStyle w:val="Default"/>
        <w:spacing w:line="480" w:lineRule="auto"/>
        <w:rPr>
          <w:sz w:val="23"/>
          <w:szCs w:val="23"/>
        </w:rPr>
      </w:pPr>
      <w:r w:rsidRPr="00DD5CD5">
        <w:rPr>
          <w:sz w:val="23"/>
          <w:szCs w:val="23"/>
        </w:rPr>
        <w:t xml:space="preserve">Entries must be submitted by 11:59 pm, March </w:t>
      </w:r>
      <w:r w:rsidR="00423F38">
        <w:rPr>
          <w:sz w:val="23"/>
          <w:szCs w:val="23"/>
        </w:rPr>
        <w:t>31</w:t>
      </w:r>
      <w:r w:rsidRPr="00DD5CD5">
        <w:rPr>
          <w:sz w:val="23"/>
          <w:szCs w:val="23"/>
        </w:rPr>
        <w:t>, 202</w:t>
      </w:r>
      <w:r w:rsidR="00423F38">
        <w:rPr>
          <w:sz w:val="23"/>
          <w:szCs w:val="23"/>
        </w:rPr>
        <w:t>3</w:t>
      </w:r>
      <w:r w:rsidRPr="00DD5CD5">
        <w:rPr>
          <w:sz w:val="23"/>
          <w:szCs w:val="23"/>
        </w:rPr>
        <w:t xml:space="preserve">. Finalists will be selected in April. </w:t>
      </w:r>
    </w:p>
    <w:p w14:paraId="1B810DE0" w14:textId="6059E829" w:rsidR="00C73783" w:rsidRPr="00DD5CD5" w:rsidRDefault="00C73783" w:rsidP="00C73783">
      <w:pPr>
        <w:pStyle w:val="Default"/>
        <w:spacing w:line="480" w:lineRule="auto"/>
        <w:rPr>
          <w:sz w:val="23"/>
          <w:szCs w:val="23"/>
        </w:rPr>
      </w:pPr>
      <w:r w:rsidRPr="00DD5CD5">
        <w:rPr>
          <w:b/>
          <w:bCs/>
          <w:sz w:val="23"/>
          <w:szCs w:val="23"/>
        </w:rPr>
        <w:t xml:space="preserve">PRIZES: </w:t>
      </w:r>
      <w:r w:rsidRPr="00DD5CD5">
        <w:rPr>
          <w:sz w:val="23"/>
          <w:szCs w:val="23"/>
        </w:rPr>
        <w:t xml:space="preserve">Winners of the top three </w:t>
      </w:r>
      <w:r w:rsidR="00423F38">
        <w:rPr>
          <w:sz w:val="23"/>
          <w:szCs w:val="23"/>
        </w:rPr>
        <w:t>Class e</w:t>
      </w:r>
      <w:r w:rsidRPr="00DD5CD5">
        <w:rPr>
          <w:sz w:val="23"/>
          <w:szCs w:val="23"/>
        </w:rPr>
        <w:t xml:space="preserve">ssays will be invited to participate in Law Week programs with federal judges and practitioners in area courthouses, covid conditions permitting. </w:t>
      </w:r>
    </w:p>
    <w:p w14:paraId="40FE1095" w14:textId="77777777" w:rsidR="00C73783" w:rsidRPr="00DD5CD5" w:rsidRDefault="00C73783" w:rsidP="00C73783">
      <w:pPr>
        <w:pStyle w:val="Default"/>
        <w:spacing w:line="480" w:lineRule="auto"/>
        <w:rPr>
          <w:color w:val="0462C1"/>
          <w:sz w:val="23"/>
          <w:szCs w:val="23"/>
        </w:rPr>
      </w:pPr>
      <w:r w:rsidRPr="00DD5CD5">
        <w:rPr>
          <w:b/>
          <w:bCs/>
          <w:sz w:val="23"/>
          <w:szCs w:val="23"/>
        </w:rPr>
        <w:t xml:space="preserve">HOW TO ENTER: </w:t>
      </w:r>
      <w:r w:rsidRPr="00DD5CD5">
        <w:rPr>
          <w:sz w:val="23"/>
          <w:szCs w:val="23"/>
        </w:rPr>
        <w:t xml:space="preserve">Entry information can be accessed at </w:t>
      </w:r>
      <w:r w:rsidRPr="00DD5CD5">
        <w:rPr>
          <w:color w:val="0462C1"/>
          <w:sz w:val="23"/>
          <w:szCs w:val="23"/>
        </w:rPr>
        <w:t xml:space="preserve">https://www.ca3.uscourts.gov </w:t>
      </w:r>
    </w:p>
    <w:p w14:paraId="6DCF0589" w14:textId="77777777" w:rsidR="00C73783" w:rsidRPr="00DD5CD5" w:rsidRDefault="00C73783" w:rsidP="00C73783">
      <w:pPr>
        <w:pStyle w:val="Default"/>
        <w:spacing w:line="480" w:lineRule="auto"/>
        <w:rPr>
          <w:sz w:val="23"/>
          <w:szCs w:val="23"/>
        </w:rPr>
      </w:pPr>
      <w:r w:rsidRPr="00DD5CD5">
        <w:rPr>
          <w:sz w:val="23"/>
          <w:szCs w:val="23"/>
        </w:rPr>
        <w:t xml:space="preserve">Essays, in PDF format, must be submitted electronically to the mailbox for the courthouse closest to your school: </w:t>
      </w:r>
    </w:p>
    <w:p w14:paraId="09CEF933" w14:textId="77777777" w:rsidR="004E357A" w:rsidRDefault="00C73783" w:rsidP="00C73783">
      <w:pPr>
        <w:pStyle w:val="Default"/>
        <w:spacing w:line="480" w:lineRule="auto"/>
        <w:rPr>
          <w:sz w:val="21"/>
          <w:szCs w:val="21"/>
        </w:rPr>
      </w:pPr>
      <w:r w:rsidRPr="00DD5CD5">
        <w:rPr>
          <w:color w:val="4471C4"/>
          <w:sz w:val="21"/>
          <w:szCs w:val="21"/>
        </w:rPr>
        <w:t xml:space="preserve">edpa_essay_contest@ca3.uscourts.gov </w:t>
      </w:r>
      <w:r w:rsidRPr="00DD5CD5">
        <w:rPr>
          <w:sz w:val="21"/>
          <w:szCs w:val="21"/>
        </w:rPr>
        <w:t>(Philadelphia and surrounding counties</w:t>
      </w:r>
      <w:r w:rsidR="004E357A">
        <w:rPr>
          <w:sz w:val="21"/>
          <w:szCs w:val="21"/>
        </w:rPr>
        <w:t xml:space="preserve"> from Lancaster to Northhampton Counties</w:t>
      </w:r>
      <w:r w:rsidRPr="00DD5CD5">
        <w:rPr>
          <w:sz w:val="21"/>
          <w:szCs w:val="21"/>
        </w:rPr>
        <w:t>)</w:t>
      </w:r>
    </w:p>
    <w:p w14:paraId="3A1437B4" w14:textId="40AF6FFA" w:rsidR="00C73783" w:rsidRPr="00DD5CD5" w:rsidRDefault="00C73783" w:rsidP="00C73783">
      <w:pPr>
        <w:pStyle w:val="Default"/>
        <w:spacing w:line="480" w:lineRule="auto"/>
        <w:rPr>
          <w:color w:val="4471C4"/>
          <w:sz w:val="21"/>
          <w:szCs w:val="21"/>
        </w:rPr>
      </w:pPr>
      <w:r w:rsidRPr="00DD5CD5">
        <w:rPr>
          <w:color w:val="4471C4"/>
          <w:sz w:val="21"/>
          <w:szCs w:val="21"/>
        </w:rPr>
        <w:t xml:space="preserve">mdpa_harrisburg_essay_contest@ca3.uscourts.gov mdpa_scranton_essay_contest@ca3.uscourts.gov </w:t>
      </w:r>
    </w:p>
    <w:p w14:paraId="1AAB1E97" w14:textId="4602C7E8" w:rsidR="00514CDE" w:rsidRDefault="00C73783" w:rsidP="00C73783">
      <w:pPr>
        <w:pStyle w:val="Default"/>
        <w:spacing w:line="480" w:lineRule="auto"/>
        <w:rPr>
          <w:color w:val="4471C4"/>
          <w:sz w:val="21"/>
          <w:szCs w:val="21"/>
        </w:rPr>
      </w:pPr>
      <w:r w:rsidRPr="00DD5CD5">
        <w:rPr>
          <w:color w:val="4471C4"/>
          <w:sz w:val="21"/>
          <w:szCs w:val="21"/>
        </w:rPr>
        <w:t xml:space="preserve">mdpa_wilkes_barre_essay_contest@ca3.uscourts.gov mdpa_williamsport_essay_contest@ca3.uscourts.gov wdpa_essay_contest@ca3.uscourts.gov </w:t>
      </w:r>
      <w:r w:rsidRPr="00DD5CD5">
        <w:rPr>
          <w:sz w:val="21"/>
          <w:szCs w:val="21"/>
        </w:rPr>
        <w:t xml:space="preserve">(Pittsburgh and western counties) </w:t>
      </w:r>
      <w:r w:rsidRPr="00DD5CD5">
        <w:rPr>
          <w:color w:val="4471C4"/>
          <w:sz w:val="21"/>
          <w:szCs w:val="21"/>
        </w:rPr>
        <w:t xml:space="preserve">dnj_camden_essay_contest@ca3.uscourts.gov dnj_trenton_essay_contest@ca3.uscourts.gov </w:t>
      </w:r>
    </w:p>
    <w:p w14:paraId="73BBF781" w14:textId="0F021E86" w:rsidR="00B36A05" w:rsidRDefault="00B36A05" w:rsidP="00C73783">
      <w:pPr>
        <w:pStyle w:val="Default"/>
        <w:spacing w:line="480" w:lineRule="auto"/>
        <w:rPr>
          <w:color w:val="4471C4"/>
          <w:sz w:val="21"/>
          <w:szCs w:val="21"/>
        </w:rPr>
      </w:pPr>
      <w:r>
        <w:rPr>
          <w:color w:val="4471C4"/>
          <w:sz w:val="21"/>
          <w:szCs w:val="21"/>
        </w:rPr>
        <w:t xml:space="preserve">dnj_newark_essay_contest@ca3.uscourts.gov </w:t>
      </w:r>
    </w:p>
    <w:p w14:paraId="5C9B8291" w14:textId="77777777" w:rsidR="00514CDE" w:rsidRDefault="00C73783" w:rsidP="00C73783">
      <w:pPr>
        <w:pStyle w:val="Default"/>
        <w:spacing w:line="480" w:lineRule="auto"/>
        <w:rPr>
          <w:sz w:val="21"/>
          <w:szCs w:val="21"/>
        </w:rPr>
      </w:pPr>
      <w:r w:rsidRPr="00DD5CD5">
        <w:rPr>
          <w:color w:val="4471C4"/>
          <w:sz w:val="21"/>
          <w:szCs w:val="21"/>
        </w:rPr>
        <w:lastRenderedPageBreak/>
        <w:t xml:space="preserve">dde_essay_contest@ca3.uscourts.gov </w:t>
      </w:r>
      <w:r w:rsidRPr="00DD5CD5">
        <w:rPr>
          <w:sz w:val="21"/>
          <w:szCs w:val="21"/>
        </w:rPr>
        <w:t>(Delaware)</w:t>
      </w:r>
    </w:p>
    <w:p w14:paraId="589B666B" w14:textId="50BA4410" w:rsidR="00514CDE" w:rsidRDefault="00F9753A" w:rsidP="00C73783">
      <w:pPr>
        <w:pStyle w:val="Default"/>
        <w:spacing w:line="480" w:lineRule="auto"/>
        <w:rPr>
          <w:color w:val="4471C4"/>
          <w:sz w:val="21"/>
          <w:szCs w:val="21"/>
        </w:rPr>
      </w:pPr>
      <w:r>
        <w:rPr>
          <w:color w:val="4471C4"/>
          <w:sz w:val="21"/>
          <w:szCs w:val="21"/>
        </w:rPr>
        <w:t>dvi_st_thomas_essay_contest@ca3.uscourts.gov</w:t>
      </w:r>
    </w:p>
    <w:p w14:paraId="34A9D3A0" w14:textId="2E1C65ED" w:rsidR="00C73783" w:rsidRPr="00DD5CD5" w:rsidRDefault="00C73783" w:rsidP="00C73783">
      <w:pPr>
        <w:pStyle w:val="Default"/>
        <w:spacing w:line="480" w:lineRule="auto"/>
        <w:rPr>
          <w:sz w:val="21"/>
          <w:szCs w:val="21"/>
        </w:rPr>
      </w:pPr>
      <w:r w:rsidRPr="00DD5CD5">
        <w:rPr>
          <w:color w:val="4471C4"/>
          <w:sz w:val="21"/>
          <w:szCs w:val="21"/>
        </w:rPr>
        <w:t xml:space="preserve">dvi_st_croix_essay_contest@ca3.uscourts.gov </w:t>
      </w:r>
    </w:p>
    <w:p w14:paraId="153BD054" w14:textId="3DE3B0F2" w:rsidR="00C73783" w:rsidRPr="00DD5CD5" w:rsidRDefault="00C73783" w:rsidP="00C73783">
      <w:pPr>
        <w:pStyle w:val="Default"/>
        <w:spacing w:line="480" w:lineRule="auto"/>
        <w:rPr>
          <w:sz w:val="23"/>
          <w:szCs w:val="23"/>
        </w:rPr>
      </w:pPr>
      <w:r w:rsidRPr="00DD5CD5">
        <w:rPr>
          <w:b/>
          <w:bCs/>
          <w:sz w:val="23"/>
          <w:szCs w:val="23"/>
        </w:rPr>
        <w:t xml:space="preserve">LENGTH AND FORMAT: </w:t>
      </w:r>
      <w:r w:rsidR="00D936D3">
        <w:rPr>
          <w:b/>
          <w:bCs/>
          <w:sz w:val="23"/>
          <w:szCs w:val="23"/>
        </w:rPr>
        <w:t xml:space="preserve"> </w:t>
      </w:r>
      <w:r w:rsidR="00D936D3" w:rsidRPr="00A61567">
        <w:rPr>
          <w:b/>
          <w:bCs/>
          <w:sz w:val="26"/>
          <w:szCs w:val="26"/>
        </w:rPr>
        <w:t>This is a Class essay.  One essay should be submitted on behalf of the Class.</w:t>
      </w:r>
      <w:r w:rsidR="00D936D3">
        <w:rPr>
          <w:sz w:val="26"/>
          <w:szCs w:val="26"/>
        </w:rPr>
        <w:t xml:space="preserve">  The </w:t>
      </w:r>
      <w:r w:rsidR="00423F38" w:rsidRPr="006E775F">
        <w:rPr>
          <w:sz w:val="23"/>
          <w:szCs w:val="23"/>
        </w:rPr>
        <w:t>Class</w:t>
      </w:r>
      <w:r w:rsidR="006E775F">
        <w:rPr>
          <w:sz w:val="23"/>
          <w:szCs w:val="23"/>
        </w:rPr>
        <w:t xml:space="preserve"> </w:t>
      </w:r>
      <w:r w:rsidRPr="006E775F">
        <w:rPr>
          <w:sz w:val="23"/>
          <w:szCs w:val="23"/>
        </w:rPr>
        <w:t>Essay</w:t>
      </w:r>
      <w:r w:rsidRPr="00DD5CD5">
        <w:rPr>
          <w:sz w:val="23"/>
          <w:szCs w:val="23"/>
        </w:rPr>
        <w:t xml:space="preserve"> should be submitted by the class teacher </w:t>
      </w:r>
      <w:r w:rsidR="006E775F">
        <w:rPr>
          <w:sz w:val="23"/>
          <w:szCs w:val="23"/>
        </w:rPr>
        <w:t xml:space="preserve">on behalf of a class </w:t>
      </w:r>
      <w:r w:rsidRPr="00DD5CD5">
        <w:rPr>
          <w:sz w:val="23"/>
          <w:szCs w:val="23"/>
        </w:rPr>
        <w:t xml:space="preserve">as PDFs and include the teacher’s email and telephone. Essays should be typewritten and no longer than 500 words. </w:t>
      </w:r>
    </w:p>
    <w:p w14:paraId="32B3E96D" w14:textId="77777777" w:rsidR="00C73783" w:rsidRPr="00DD5CD5" w:rsidRDefault="00C73783" w:rsidP="00C73783">
      <w:pPr>
        <w:pStyle w:val="Default"/>
        <w:spacing w:line="480" w:lineRule="auto"/>
        <w:rPr>
          <w:sz w:val="23"/>
          <w:szCs w:val="23"/>
        </w:rPr>
      </w:pPr>
      <w:r w:rsidRPr="00DD5CD5">
        <w:rPr>
          <w:b/>
          <w:bCs/>
          <w:sz w:val="23"/>
          <w:szCs w:val="23"/>
        </w:rPr>
        <w:t xml:space="preserve">JUDGING: </w:t>
      </w:r>
      <w:r w:rsidRPr="00DD5CD5">
        <w:rPr>
          <w:sz w:val="23"/>
          <w:szCs w:val="23"/>
        </w:rPr>
        <w:t xml:space="preserve">Essays will be judged on four criteria: </w:t>
      </w:r>
    </w:p>
    <w:p w14:paraId="3B0EDC4E" w14:textId="77777777" w:rsidR="00C73783" w:rsidRPr="00DD5CD5" w:rsidRDefault="00C73783" w:rsidP="00C73783">
      <w:pPr>
        <w:pStyle w:val="Default"/>
        <w:spacing w:line="480" w:lineRule="auto"/>
        <w:rPr>
          <w:sz w:val="23"/>
          <w:szCs w:val="23"/>
        </w:rPr>
      </w:pPr>
      <w:r w:rsidRPr="00DD5CD5">
        <w:rPr>
          <w:sz w:val="23"/>
          <w:szCs w:val="23"/>
        </w:rPr>
        <w:t xml:space="preserve">Focus, Content Development, Organization, and Style </w:t>
      </w:r>
    </w:p>
    <w:p w14:paraId="442670C8" w14:textId="742AE7EA" w:rsidR="00C73783" w:rsidRPr="00DD5CD5" w:rsidRDefault="00C73783" w:rsidP="00C73783">
      <w:pPr>
        <w:pStyle w:val="Default"/>
        <w:spacing w:line="480" w:lineRule="auto"/>
        <w:rPr>
          <w:sz w:val="23"/>
          <w:szCs w:val="23"/>
        </w:rPr>
      </w:pPr>
      <w:r w:rsidRPr="00DD5CD5">
        <w:rPr>
          <w:sz w:val="23"/>
          <w:szCs w:val="23"/>
        </w:rPr>
        <w:t xml:space="preserve">Each </w:t>
      </w:r>
      <w:r w:rsidR="00D936D3" w:rsidRPr="00DD5CD5">
        <w:rPr>
          <w:sz w:val="23"/>
          <w:szCs w:val="23"/>
        </w:rPr>
        <w:t>criterion</w:t>
      </w:r>
      <w:r w:rsidRPr="00DD5CD5">
        <w:rPr>
          <w:sz w:val="23"/>
          <w:szCs w:val="23"/>
        </w:rPr>
        <w:t xml:space="preserve"> will be worth 25 points. </w:t>
      </w:r>
    </w:p>
    <w:p w14:paraId="11C17756" w14:textId="77777777" w:rsidR="00C73783" w:rsidRPr="00DD5CD5" w:rsidRDefault="00C73783" w:rsidP="00C73783">
      <w:pPr>
        <w:pStyle w:val="Default"/>
        <w:spacing w:line="480" w:lineRule="auto"/>
        <w:rPr>
          <w:color w:val="0462C1"/>
          <w:sz w:val="23"/>
          <w:szCs w:val="23"/>
        </w:rPr>
      </w:pPr>
      <w:r w:rsidRPr="00DD5CD5">
        <w:rPr>
          <w:b/>
          <w:bCs/>
          <w:sz w:val="23"/>
          <w:szCs w:val="23"/>
        </w:rPr>
        <w:t xml:space="preserve">CONTACT US: </w:t>
      </w:r>
      <w:r w:rsidRPr="00DD5CD5">
        <w:rPr>
          <w:color w:val="0462C1"/>
          <w:sz w:val="23"/>
          <w:szCs w:val="23"/>
        </w:rPr>
        <w:t xml:space="preserve">Courts_Community_Rule_of_Law@ca3.uscourts.gov </w:t>
      </w:r>
    </w:p>
    <w:p w14:paraId="460BC714" w14:textId="77777777" w:rsidR="00C73783" w:rsidRPr="00DD5CD5" w:rsidRDefault="00C73783" w:rsidP="00C73783">
      <w:pPr>
        <w:pStyle w:val="Default"/>
        <w:spacing w:line="480" w:lineRule="auto"/>
        <w:rPr>
          <w:sz w:val="23"/>
          <w:szCs w:val="23"/>
        </w:rPr>
      </w:pPr>
      <w:r w:rsidRPr="00DD5CD5">
        <w:rPr>
          <w:sz w:val="23"/>
          <w:szCs w:val="23"/>
        </w:rPr>
        <w:t xml:space="preserve">or 267-299-4306 </w:t>
      </w:r>
    </w:p>
    <w:p w14:paraId="4CE123E1" w14:textId="47807F1B" w:rsidR="00C73783" w:rsidRDefault="00C73783" w:rsidP="00C73783">
      <w:pPr>
        <w:pStyle w:val="Default"/>
        <w:pageBreakBefore/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Suggested Resources</w:t>
      </w:r>
    </w:p>
    <w:p w14:paraId="2B494782" w14:textId="77777777" w:rsidR="00D87DD8" w:rsidRDefault="00D87DD8" w:rsidP="00D87DD8">
      <w:pPr>
        <w:rPr>
          <w:sz w:val="24"/>
          <w:szCs w:val="24"/>
        </w:rPr>
      </w:pPr>
    </w:p>
    <w:p w14:paraId="354910C8" w14:textId="77777777" w:rsidR="00D87DD8" w:rsidRPr="00CC582F" w:rsidRDefault="00D87DD8" w:rsidP="00D87DD8">
      <w:pPr>
        <w:rPr>
          <w:b/>
          <w:bCs/>
          <w:sz w:val="24"/>
          <w:szCs w:val="24"/>
          <w:u w:val="single"/>
        </w:rPr>
      </w:pPr>
      <w:r w:rsidRPr="00CC582F">
        <w:rPr>
          <w:b/>
          <w:bCs/>
          <w:sz w:val="24"/>
          <w:szCs w:val="24"/>
          <w:u w:val="single"/>
        </w:rPr>
        <w:t>Defining Voting Law</w:t>
      </w:r>
    </w:p>
    <w:p w14:paraId="4F15983B" w14:textId="77777777" w:rsidR="00D87DD8" w:rsidRPr="006B27A7" w:rsidRDefault="00D87DD8" w:rsidP="00D87DD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B27A7">
        <w:rPr>
          <w:sz w:val="24"/>
          <w:szCs w:val="24"/>
        </w:rPr>
        <w:t xml:space="preserve">Annenberg Public Policy Center: </w:t>
      </w:r>
      <w:hyperlink r:id="rId6" w:history="1">
        <w:r w:rsidRPr="006B27A7">
          <w:rPr>
            <w:rStyle w:val="Hyperlink"/>
            <w:sz w:val="24"/>
            <w:szCs w:val="24"/>
          </w:rPr>
          <w:t>https://www.annenbergclassroom.org/topics/voting/</w:t>
        </w:r>
      </w:hyperlink>
    </w:p>
    <w:p w14:paraId="0A7DE588" w14:textId="77777777" w:rsidR="00D87DD8" w:rsidRPr="006B27A7" w:rsidRDefault="00D87DD8" w:rsidP="00D87DD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B27A7">
        <w:rPr>
          <w:sz w:val="24"/>
          <w:szCs w:val="24"/>
        </w:rPr>
        <w:t xml:space="preserve">National Constitution Center: </w:t>
      </w:r>
      <w:hyperlink r:id="rId7" w:history="1">
        <w:r w:rsidRPr="006B27A7">
          <w:rPr>
            <w:rStyle w:val="Hyperlink"/>
            <w:sz w:val="24"/>
            <w:szCs w:val="24"/>
          </w:rPr>
          <w:t>https://constitutioncenter.org/education/videos/voting-rights-amendments-introductory-level</w:t>
        </w:r>
      </w:hyperlink>
    </w:p>
    <w:p w14:paraId="1ADB3A92" w14:textId="77777777" w:rsidR="00D87DD8" w:rsidRPr="006B27A7" w:rsidRDefault="00D87DD8" w:rsidP="00D87DD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B27A7">
        <w:rPr>
          <w:sz w:val="24"/>
          <w:szCs w:val="24"/>
        </w:rPr>
        <w:t xml:space="preserve">Library of Congress: </w:t>
      </w:r>
      <w:hyperlink r:id="rId8" w:history="1">
        <w:r w:rsidRPr="006B27A7">
          <w:rPr>
            <w:rStyle w:val="Hyperlink"/>
            <w:sz w:val="24"/>
            <w:szCs w:val="24"/>
          </w:rPr>
          <w:t>https://www.loc.gov/classroom-materials/elections/right-to-vote/</w:t>
        </w:r>
      </w:hyperlink>
    </w:p>
    <w:p w14:paraId="6762B44D" w14:textId="77777777" w:rsidR="00D87DD8" w:rsidRPr="006B27A7" w:rsidRDefault="00D87DD8" w:rsidP="00D87DD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B27A7">
        <w:rPr>
          <w:sz w:val="24"/>
          <w:szCs w:val="24"/>
        </w:rPr>
        <w:t xml:space="preserve">National Geographic: </w:t>
      </w:r>
      <w:hyperlink r:id="rId9" w:tgtFrame="_blank" w:history="1">
        <w:r w:rsidRPr="006B27A7">
          <w:rPr>
            <w:rStyle w:val="Hyperlink"/>
            <w:sz w:val="24"/>
            <w:szCs w:val="24"/>
          </w:rPr>
          <w:t>https://education.nationalgeographic.org/resource/why-voting-important</w:t>
        </w:r>
      </w:hyperlink>
      <w:r w:rsidRPr="006B27A7">
        <w:rPr>
          <w:sz w:val="24"/>
          <w:szCs w:val="24"/>
        </w:rPr>
        <w:t> </w:t>
      </w:r>
    </w:p>
    <w:p w14:paraId="50ABCFD4" w14:textId="77777777" w:rsidR="00D87DD8" w:rsidRPr="006B27A7" w:rsidRDefault="00D87DD8" w:rsidP="00D87DD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B27A7">
        <w:rPr>
          <w:sz w:val="24"/>
          <w:szCs w:val="24"/>
        </w:rPr>
        <w:t xml:space="preserve">United States Courts: From Suffragist Sashes to Black Armbands: </w:t>
      </w:r>
      <w:hyperlink r:id="rId10" w:history="1">
        <w:r w:rsidRPr="006B27A7">
          <w:rPr>
            <w:rStyle w:val="Hyperlink"/>
            <w:sz w:val="24"/>
            <w:szCs w:val="24"/>
          </w:rPr>
          <w:t>https://www.uscourts.gov/news/2020/04/14/suffragist-sashes-black-armbands-law-day-distance-learning-focuses-role-courts</w:t>
        </w:r>
      </w:hyperlink>
    </w:p>
    <w:p w14:paraId="6A50DA65" w14:textId="77777777" w:rsidR="00D87DD8" w:rsidRPr="006B27A7" w:rsidRDefault="00D87DD8" w:rsidP="00D87DD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B27A7">
        <w:rPr>
          <w:sz w:val="24"/>
          <w:szCs w:val="24"/>
        </w:rPr>
        <w:t xml:space="preserve">USA.gov: </w:t>
      </w:r>
      <w:hyperlink r:id="rId11" w:history="1">
        <w:r w:rsidRPr="006B27A7">
          <w:rPr>
            <w:rStyle w:val="Hyperlink"/>
            <w:sz w:val="24"/>
            <w:szCs w:val="24"/>
          </w:rPr>
          <w:t>https://www.usa.gov/voting-laws</w:t>
        </w:r>
      </w:hyperlink>
    </w:p>
    <w:p w14:paraId="3AD7417D" w14:textId="77777777" w:rsidR="00D87DD8" w:rsidRDefault="00D87DD8" w:rsidP="00D87DD8">
      <w:pPr>
        <w:pStyle w:val="ListParagraph"/>
      </w:pPr>
    </w:p>
    <w:p w14:paraId="6EF8285B" w14:textId="77777777" w:rsidR="00D87DD8" w:rsidRDefault="00D87DD8" w:rsidP="00D87DD8"/>
    <w:p w14:paraId="413123FE" w14:textId="77777777" w:rsidR="00D87DD8" w:rsidRPr="00CC582F" w:rsidRDefault="00D87DD8" w:rsidP="00D87DD8">
      <w:pPr>
        <w:rPr>
          <w:b/>
          <w:bCs/>
          <w:sz w:val="24"/>
          <w:szCs w:val="24"/>
          <w:u w:val="single"/>
        </w:rPr>
      </w:pPr>
      <w:r w:rsidRPr="00CC582F">
        <w:rPr>
          <w:b/>
          <w:bCs/>
          <w:sz w:val="24"/>
          <w:szCs w:val="24"/>
          <w:u w:val="single"/>
        </w:rPr>
        <w:t xml:space="preserve">Relevant U.S. Cases </w:t>
      </w:r>
    </w:p>
    <w:p w14:paraId="153EA7B6" w14:textId="77777777" w:rsidR="00D87DD8" w:rsidRPr="006B27A7" w:rsidRDefault="00D87DD8" w:rsidP="00D87DD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C582F">
        <w:rPr>
          <w:i/>
          <w:iCs/>
          <w:sz w:val="24"/>
          <w:szCs w:val="24"/>
        </w:rPr>
        <w:t>Smith v. Allwright</w:t>
      </w:r>
      <w:r w:rsidRPr="006B27A7">
        <w:rPr>
          <w:sz w:val="24"/>
          <w:szCs w:val="24"/>
        </w:rPr>
        <w:t xml:space="preserve">, 321 U.S. 649 (1944); available at </w:t>
      </w:r>
      <w:hyperlink r:id="rId12" w:history="1">
        <w:r w:rsidRPr="006B27A7">
          <w:rPr>
            <w:rStyle w:val="Hyperlink"/>
            <w:sz w:val="24"/>
            <w:szCs w:val="24"/>
          </w:rPr>
          <w:t>https://supreme.justia.com/cases/federal/us/321/649/</w:t>
        </w:r>
      </w:hyperlink>
    </w:p>
    <w:p w14:paraId="1FB49BD4" w14:textId="77777777" w:rsidR="00D87DD8" w:rsidRPr="006B27A7" w:rsidRDefault="00D87DD8" w:rsidP="00D87DD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C582F">
        <w:rPr>
          <w:i/>
          <w:iCs/>
          <w:sz w:val="24"/>
          <w:szCs w:val="24"/>
        </w:rPr>
        <w:t>South Carolina v. Katzenbach</w:t>
      </w:r>
      <w:r w:rsidRPr="006B27A7">
        <w:rPr>
          <w:sz w:val="24"/>
          <w:szCs w:val="24"/>
        </w:rPr>
        <w:t xml:space="preserve">, 383 U.S. 301 (1966); available at </w:t>
      </w:r>
    </w:p>
    <w:p w14:paraId="6ECADC05" w14:textId="77777777" w:rsidR="00D87DD8" w:rsidRPr="006B27A7" w:rsidRDefault="007F2D34" w:rsidP="00D87DD8">
      <w:pPr>
        <w:pStyle w:val="ListParagraph"/>
        <w:rPr>
          <w:sz w:val="24"/>
          <w:szCs w:val="24"/>
        </w:rPr>
      </w:pPr>
      <w:hyperlink r:id="rId13" w:history="1">
        <w:r w:rsidR="00D87DD8" w:rsidRPr="006B27A7">
          <w:rPr>
            <w:rStyle w:val="Hyperlink"/>
            <w:sz w:val="24"/>
            <w:szCs w:val="24"/>
          </w:rPr>
          <w:t>https://supreme.justia.com/cases/federal/us/383/301/</w:t>
        </w:r>
      </w:hyperlink>
    </w:p>
    <w:p w14:paraId="77679B02" w14:textId="77777777" w:rsidR="00D87DD8" w:rsidRPr="006B27A7" w:rsidRDefault="00D87DD8" w:rsidP="00D87DD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C582F">
        <w:rPr>
          <w:i/>
          <w:iCs/>
          <w:sz w:val="24"/>
          <w:szCs w:val="24"/>
        </w:rPr>
        <w:t xml:space="preserve">Harper v. Virginia State </w:t>
      </w:r>
      <w:r w:rsidRPr="0056224A">
        <w:rPr>
          <w:i/>
          <w:iCs/>
          <w:sz w:val="24"/>
          <w:szCs w:val="24"/>
        </w:rPr>
        <w:t>Board</w:t>
      </w:r>
      <w:r w:rsidRPr="00CC582F">
        <w:rPr>
          <w:i/>
          <w:iCs/>
          <w:sz w:val="24"/>
          <w:szCs w:val="24"/>
        </w:rPr>
        <w:t xml:space="preserve"> of Elections</w:t>
      </w:r>
      <w:r w:rsidRPr="006B27A7">
        <w:rPr>
          <w:sz w:val="24"/>
          <w:szCs w:val="24"/>
        </w:rPr>
        <w:t xml:space="preserve">, 383 U.S. 663 (1966); available at </w:t>
      </w:r>
    </w:p>
    <w:p w14:paraId="5CB28AD8" w14:textId="77777777" w:rsidR="00D87DD8" w:rsidRPr="006B27A7" w:rsidRDefault="007F2D34" w:rsidP="00D87DD8">
      <w:pPr>
        <w:pStyle w:val="ListParagraph"/>
        <w:rPr>
          <w:sz w:val="24"/>
          <w:szCs w:val="24"/>
        </w:rPr>
      </w:pPr>
      <w:hyperlink r:id="rId14" w:history="1">
        <w:r w:rsidR="00D87DD8" w:rsidRPr="006B27A7">
          <w:rPr>
            <w:rStyle w:val="Hyperlink"/>
            <w:sz w:val="24"/>
            <w:szCs w:val="24"/>
          </w:rPr>
          <w:t>https://supreme.justia.com/cases/federal/us/383/663/</w:t>
        </w:r>
      </w:hyperlink>
    </w:p>
    <w:p w14:paraId="488568B2" w14:textId="77777777" w:rsidR="00D87DD8" w:rsidRPr="006B27A7" w:rsidRDefault="00D87DD8" w:rsidP="00D87DD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C582F">
        <w:rPr>
          <w:i/>
          <w:iCs/>
          <w:sz w:val="24"/>
          <w:szCs w:val="24"/>
        </w:rPr>
        <w:t>Katzenbach v. Morgan</w:t>
      </w:r>
      <w:r w:rsidRPr="006B27A7">
        <w:rPr>
          <w:sz w:val="24"/>
          <w:szCs w:val="24"/>
        </w:rPr>
        <w:t xml:space="preserve">, 384 U.S. 641 (1966); available at </w:t>
      </w:r>
      <w:hyperlink r:id="rId15" w:history="1">
        <w:r w:rsidRPr="006B27A7">
          <w:rPr>
            <w:rStyle w:val="Hyperlink"/>
            <w:sz w:val="24"/>
            <w:szCs w:val="24"/>
          </w:rPr>
          <w:t>https://supreme.justia.com/cases/federal/us/384/641/</w:t>
        </w:r>
      </w:hyperlink>
    </w:p>
    <w:p w14:paraId="410E418A" w14:textId="77777777" w:rsidR="00D87DD8" w:rsidRDefault="00D87DD8" w:rsidP="00D87DD8"/>
    <w:p w14:paraId="5AF532E8" w14:textId="77777777" w:rsidR="00D87DD8" w:rsidRDefault="00D87DD8" w:rsidP="00D87DD8"/>
    <w:p w14:paraId="0BAEDE14" w14:textId="77777777" w:rsidR="00D87DD8" w:rsidRPr="00CC582F" w:rsidRDefault="00D87DD8" w:rsidP="00D87DD8">
      <w:pPr>
        <w:rPr>
          <w:b/>
          <w:bCs/>
          <w:sz w:val="24"/>
          <w:szCs w:val="24"/>
          <w:u w:val="single"/>
        </w:rPr>
      </w:pPr>
      <w:r w:rsidRPr="00CC582F">
        <w:rPr>
          <w:b/>
          <w:bCs/>
          <w:sz w:val="24"/>
          <w:szCs w:val="24"/>
          <w:u w:val="single"/>
        </w:rPr>
        <w:t>Constitutional Amendments on Voting Rights</w:t>
      </w:r>
    </w:p>
    <w:p w14:paraId="4E8A590A" w14:textId="77777777" w:rsidR="00D87DD8" w:rsidRDefault="00D87DD8" w:rsidP="00D87DD8">
      <w:pPr>
        <w:numPr>
          <w:ilvl w:val="0"/>
          <w:numId w:val="2"/>
        </w:numPr>
        <w:rPr>
          <w:sz w:val="24"/>
          <w:szCs w:val="24"/>
        </w:rPr>
      </w:pPr>
      <w:r w:rsidRPr="00124452">
        <w:rPr>
          <w:sz w:val="24"/>
          <w:szCs w:val="24"/>
        </w:rPr>
        <w:t>15th Amendment</w:t>
      </w:r>
      <w:r>
        <w:rPr>
          <w:sz w:val="24"/>
          <w:szCs w:val="24"/>
        </w:rPr>
        <w:t xml:space="preserve">: </w:t>
      </w:r>
      <w:hyperlink r:id="rId16" w:history="1">
        <w:r w:rsidRPr="00F80640">
          <w:rPr>
            <w:rStyle w:val="Hyperlink"/>
            <w:sz w:val="24"/>
            <w:szCs w:val="24"/>
          </w:rPr>
          <w:t>https://law.justia.com/constitution/us/amendment-15/</w:t>
        </w:r>
      </w:hyperlink>
    </w:p>
    <w:p w14:paraId="2C86C22E" w14:textId="77777777" w:rsidR="00D87DD8" w:rsidRDefault="00D87DD8" w:rsidP="00D87DD8">
      <w:pPr>
        <w:numPr>
          <w:ilvl w:val="0"/>
          <w:numId w:val="2"/>
        </w:numPr>
        <w:rPr>
          <w:sz w:val="24"/>
          <w:szCs w:val="24"/>
        </w:rPr>
      </w:pPr>
      <w:r w:rsidRPr="00124452">
        <w:rPr>
          <w:sz w:val="24"/>
          <w:szCs w:val="24"/>
        </w:rPr>
        <w:t>19th Amendment</w:t>
      </w:r>
      <w:r>
        <w:rPr>
          <w:sz w:val="24"/>
          <w:szCs w:val="24"/>
        </w:rPr>
        <w:t xml:space="preserve">: </w:t>
      </w:r>
      <w:hyperlink r:id="rId17" w:history="1">
        <w:r w:rsidRPr="00F80640">
          <w:rPr>
            <w:rStyle w:val="Hyperlink"/>
            <w:sz w:val="24"/>
            <w:szCs w:val="24"/>
          </w:rPr>
          <w:t>https://law.justia.com/constitution/us/amendment-19/</w:t>
        </w:r>
      </w:hyperlink>
    </w:p>
    <w:p w14:paraId="48D4279E" w14:textId="77777777" w:rsidR="00D87DD8" w:rsidRDefault="00D87DD8" w:rsidP="00D87DD8">
      <w:pPr>
        <w:numPr>
          <w:ilvl w:val="0"/>
          <w:numId w:val="2"/>
        </w:numPr>
        <w:rPr>
          <w:sz w:val="24"/>
          <w:szCs w:val="24"/>
        </w:rPr>
      </w:pPr>
      <w:r w:rsidRPr="00124452">
        <w:rPr>
          <w:sz w:val="24"/>
          <w:szCs w:val="24"/>
        </w:rPr>
        <w:t>24th Amendment</w:t>
      </w:r>
      <w:r>
        <w:rPr>
          <w:sz w:val="24"/>
          <w:szCs w:val="24"/>
        </w:rPr>
        <w:t xml:space="preserve">: </w:t>
      </w:r>
      <w:hyperlink r:id="rId18" w:history="1">
        <w:r w:rsidRPr="00F80640">
          <w:rPr>
            <w:rStyle w:val="Hyperlink"/>
            <w:sz w:val="24"/>
            <w:szCs w:val="24"/>
          </w:rPr>
          <w:t>https://law.justia.com/constitution/us/amendment-24/</w:t>
        </w:r>
      </w:hyperlink>
    </w:p>
    <w:p w14:paraId="0E00A820" w14:textId="77777777" w:rsidR="00D87DD8" w:rsidRDefault="00D87DD8" w:rsidP="00D87DD8">
      <w:pPr>
        <w:numPr>
          <w:ilvl w:val="0"/>
          <w:numId w:val="2"/>
        </w:numPr>
        <w:rPr>
          <w:sz w:val="24"/>
          <w:szCs w:val="24"/>
        </w:rPr>
      </w:pPr>
      <w:r w:rsidRPr="00124452">
        <w:rPr>
          <w:sz w:val="24"/>
          <w:szCs w:val="24"/>
        </w:rPr>
        <w:t>26th Amendment</w:t>
      </w:r>
      <w:r>
        <w:rPr>
          <w:sz w:val="24"/>
          <w:szCs w:val="24"/>
        </w:rPr>
        <w:t xml:space="preserve">: </w:t>
      </w:r>
      <w:hyperlink r:id="rId19" w:history="1">
        <w:r w:rsidRPr="00F80640">
          <w:rPr>
            <w:rStyle w:val="Hyperlink"/>
            <w:sz w:val="24"/>
            <w:szCs w:val="24"/>
          </w:rPr>
          <w:t>https://law.justia.com/constitution/us/amendment-26/</w:t>
        </w:r>
      </w:hyperlink>
    </w:p>
    <w:p w14:paraId="4A3E914A" w14:textId="77777777" w:rsidR="00D87DD8" w:rsidRPr="00124452" w:rsidRDefault="00D87DD8" w:rsidP="00D87DD8">
      <w:pPr>
        <w:ind w:left="720"/>
        <w:rPr>
          <w:sz w:val="24"/>
          <w:szCs w:val="24"/>
        </w:rPr>
      </w:pPr>
    </w:p>
    <w:p w14:paraId="5D58B087" w14:textId="77777777" w:rsidR="00D87DD8" w:rsidRDefault="00D87DD8" w:rsidP="00D87DD8"/>
    <w:sectPr w:rsidR="00D87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A715C"/>
    <w:multiLevelType w:val="multilevel"/>
    <w:tmpl w:val="624C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F19FD"/>
    <w:multiLevelType w:val="hybridMultilevel"/>
    <w:tmpl w:val="0B609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1787E"/>
    <w:multiLevelType w:val="hybridMultilevel"/>
    <w:tmpl w:val="16AEC74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E845A4C"/>
    <w:multiLevelType w:val="hybridMultilevel"/>
    <w:tmpl w:val="A8288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83"/>
    <w:rsid w:val="00240143"/>
    <w:rsid w:val="002A779D"/>
    <w:rsid w:val="002C17D6"/>
    <w:rsid w:val="003558C1"/>
    <w:rsid w:val="00423F38"/>
    <w:rsid w:val="004C2DB0"/>
    <w:rsid w:val="004E357A"/>
    <w:rsid w:val="00514CDE"/>
    <w:rsid w:val="00681478"/>
    <w:rsid w:val="006C5BE5"/>
    <w:rsid w:val="006E775F"/>
    <w:rsid w:val="0070770A"/>
    <w:rsid w:val="007B2648"/>
    <w:rsid w:val="007E4343"/>
    <w:rsid w:val="007F2D34"/>
    <w:rsid w:val="0081198A"/>
    <w:rsid w:val="00843695"/>
    <w:rsid w:val="008A3716"/>
    <w:rsid w:val="008B3F18"/>
    <w:rsid w:val="008B5E6F"/>
    <w:rsid w:val="0090388F"/>
    <w:rsid w:val="00A20766"/>
    <w:rsid w:val="00B36A05"/>
    <w:rsid w:val="00C21180"/>
    <w:rsid w:val="00C22893"/>
    <w:rsid w:val="00C73783"/>
    <w:rsid w:val="00CD704A"/>
    <w:rsid w:val="00D87DD8"/>
    <w:rsid w:val="00D936D3"/>
    <w:rsid w:val="00DD5CD5"/>
    <w:rsid w:val="00F44366"/>
    <w:rsid w:val="00F9753A"/>
    <w:rsid w:val="00FA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8F858"/>
  <w15:chartTrackingRefBased/>
  <w15:docId w15:val="{A019D7F4-B913-4216-A297-E4D0C164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DD8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37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7DD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87DD8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4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c.gov/classroom-materials/elections/right-to-vote/" TargetMode="External"/><Relationship Id="rId13" Type="http://schemas.openxmlformats.org/officeDocument/2006/relationships/hyperlink" Target="https://supreme.justia.com/cases/federal/us/383/301/" TargetMode="External"/><Relationship Id="rId18" Type="http://schemas.openxmlformats.org/officeDocument/2006/relationships/hyperlink" Target="https://law.justia.com/constitution/us/amendment-24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onstitutioncenter.org/education/videos/voting-rights-amendments-introductory-level" TargetMode="External"/><Relationship Id="rId12" Type="http://schemas.openxmlformats.org/officeDocument/2006/relationships/hyperlink" Target="https://supreme.justia.com/cases/federal/us/321/649/" TargetMode="External"/><Relationship Id="rId17" Type="http://schemas.openxmlformats.org/officeDocument/2006/relationships/hyperlink" Target="https://law.justia.com/constitution/us/amendment-1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aw.justia.com/constitution/us/amendment-15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nnenbergclassroom.org/topics/voting/" TargetMode="External"/><Relationship Id="rId11" Type="http://schemas.openxmlformats.org/officeDocument/2006/relationships/hyperlink" Target="https://www.usa.gov/voting-laws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supreme.justia.com/cases/federal/us/384/641/" TargetMode="External"/><Relationship Id="rId10" Type="http://schemas.openxmlformats.org/officeDocument/2006/relationships/hyperlink" Target="https://www.uscourts.gov/news/2020/04/14/suffragist-sashes-black-armbands-law-day-distance-learning-focuses-role-courts" TargetMode="External"/><Relationship Id="rId19" Type="http://schemas.openxmlformats.org/officeDocument/2006/relationships/hyperlink" Target="https://law.justia.com/constitution/us/amendment-2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nationalgeographic.org/resource/why-voting-important" TargetMode="External"/><Relationship Id="rId14" Type="http://schemas.openxmlformats.org/officeDocument/2006/relationships/hyperlink" Target="https://supreme.justia.com/cases/federal/us/383/66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2022-12-05T19:16:00Z</dcterms:created>
  <dcterms:modified xsi:type="dcterms:W3CDTF">2022-12-05T19:16:00Z</dcterms:modified>
</cp:coreProperties>
</file>