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55C6299" w14:textId="77777777" w:rsidR="00183718" w:rsidRDefault="00183718" w:rsidP="006F056D">
      <w:pPr>
        <w:widowControl w:val="0"/>
        <w:tabs>
          <w:tab w:val="center" w:pos="4680"/>
        </w:tabs>
        <w:jc w:val="both"/>
        <w:outlineLvl w:val="0"/>
        <w:rPr>
          <w:b/>
          <w:sz w:val="28"/>
        </w:rPr>
      </w:pPr>
      <w:r>
        <w:rPr>
          <w:b/>
          <w:sz w:val="0"/>
        </w:rPr>
        <w:fldChar w:fldCharType="begin"/>
      </w:r>
      <w:r>
        <w:instrText xml:space="preserve"> SEQ CHAPTER \h \r 1</w:instrText>
      </w:r>
      <w:r>
        <w:fldChar w:fldCharType="end"/>
      </w:r>
      <w:r>
        <w:rPr>
          <w:b/>
          <w:sz w:val="28"/>
        </w:rPr>
        <w:tab/>
        <w:t>Appendix Two:  Instructions Covered in Other Sets</w:t>
      </w:r>
    </w:p>
    <w:p w14:paraId="143F40D5" w14:textId="77777777" w:rsidR="00183718" w:rsidRDefault="00183718">
      <w:pPr>
        <w:widowControl w:val="0"/>
      </w:pPr>
    </w:p>
    <w:p w14:paraId="59A6D629" w14:textId="77777777" w:rsidR="00183718" w:rsidRDefault="00183718">
      <w:pPr>
        <w:widowControl w:val="0"/>
      </w:pPr>
    </w:p>
    <w:p w14:paraId="7072D83B" w14:textId="77777777" w:rsidR="00183718" w:rsidRDefault="00183718">
      <w:pPr>
        <w:widowControl w:val="0"/>
      </w:pPr>
      <w:r>
        <w:tab/>
        <w:t>As noted previously, the Committee chose the topics for its substantive instructions (concerning Section 1983 claims and employment-related claims) because those topics frequently arise in cases litigated within the Third Circuit.  The index that follows lists model instructions from other sources that cover other topics.  At the end of this Appendix is a statistical summary showing the frequency with which various types of claims result in completed jury trials in district courts within the Third Circuit.</w:t>
      </w:r>
    </w:p>
    <w:p w14:paraId="00DE3A83" w14:textId="77777777" w:rsidR="00183718" w:rsidRDefault="00183718">
      <w:pPr>
        <w:widowControl w:val="0"/>
        <w:rPr>
          <w:b/>
          <w:sz w:val="28"/>
        </w:rPr>
      </w:pPr>
      <w:r>
        <w:rPr>
          <w:b/>
          <w:sz w:val="28"/>
        </w:rPr>
        <w:t xml:space="preserve"> </w:t>
      </w:r>
    </w:p>
    <w:p w14:paraId="6877566E" w14:textId="77777777" w:rsidR="00183718" w:rsidRDefault="00183718">
      <w:pPr>
        <w:widowControl w:val="0"/>
        <w:rPr>
          <w:b/>
          <w:sz w:val="28"/>
        </w:rPr>
      </w:pPr>
    </w:p>
    <w:p w14:paraId="453BA58F" w14:textId="77777777" w:rsidR="00183718" w:rsidRDefault="00183718" w:rsidP="006F056D">
      <w:pPr>
        <w:widowControl w:val="0"/>
        <w:tabs>
          <w:tab w:val="center" w:pos="4680"/>
        </w:tabs>
        <w:outlineLvl w:val="0"/>
      </w:pPr>
      <w:r>
        <w:rPr>
          <w:b/>
          <w:sz w:val="28"/>
        </w:rPr>
        <w:tab/>
        <w:t>Instructions for Use in Other Federal Circuits</w:t>
      </w:r>
    </w:p>
    <w:p w14:paraId="1C4B3DF6" w14:textId="77777777" w:rsidR="00183718" w:rsidRDefault="00183718">
      <w:pPr>
        <w:widowControl w:val="0"/>
      </w:pPr>
    </w:p>
    <w:p w14:paraId="0D94C622" w14:textId="6E848B17" w:rsidR="00183718" w:rsidRDefault="00183718">
      <w:pPr>
        <w:pStyle w:val="Level1"/>
        <w:numPr>
          <w:ilvl w:val="0"/>
          <w:numId w:val="1"/>
        </w:numPr>
        <w:ind w:left="720" w:hanging="720"/>
      </w:pPr>
      <w:r>
        <w:t xml:space="preserve">1st Circuit </w:t>
      </w:r>
      <w:r w:rsidR="00154386">
        <w:t xml:space="preserve"> (Criminal) </w:t>
      </w:r>
      <w:r w:rsidR="008D7A24">
        <w:t>(201</w:t>
      </w:r>
      <w:r w:rsidR="00106F63">
        <w:t>7</w:t>
      </w:r>
      <w:r w:rsidR="008D7A24">
        <w:t xml:space="preserve">) (available online at </w:t>
      </w:r>
      <w:hyperlink r:id="rId8" w:history="1">
        <w:r w:rsidR="008D7A24" w:rsidRPr="00A36A6D">
          <w:rPr>
            <w:rStyle w:val="Hyperlink"/>
          </w:rPr>
          <w:t>http://www.med.uscourts.gov/pdf/crpjilinks.pdf</w:t>
        </w:r>
      </w:hyperlink>
      <w:r w:rsidR="008D7A24">
        <w:t>)</w:t>
      </w:r>
      <w:r w:rsidR="00154386">
        <w:t xml:space="preserve">; </w:t>
      </w:r>
      <w:r>
        <w:t>(</w:t>
      </w:r>
      <w:r w:rsidR="008D7A24">
        <w:t>Civil</w:t>
      </w:r>
      <w:r w:rsidR="00154386">
        <w:t>) (</w:t>
      </w:r>
      <w:r w:rsidR="008D7A24">
        <w:t>No longer upda</w:t>
      </w:r>
      <w:r w:rsidR="00154386">
        <w:t>ted, most recently updated 2012</w:t>
      </w:r>
      <w:r>
        <w:t xml:space="preserve">) (available online at </w:t>
      </w:r>
      <w:hyperlink r:id="rId9" w:history="1">
        <w:r w:rsidR="00154386" w:rsidRPr="00154386">
          <w:rPr>
            <w:rStyle w:val="Hyperlink"/>
          </w:rPr>
          <w:t>http://www.med.uscourts.gov/pattern-jury-instructions</w:t>
        </w:r>
      </w:hyperlink>
      <w:r w:rsidR="00154386" w:rsidRPr="00F97CBE">
        <w:t>)</w:t>
      </w:r>
      <w:r w:rsidR="00154386">
        <w:t xml:space="preserve"> </w:t>
      </w:r>
      <w:r w:rsidR="003E0293">
        <w:t xml:space="preserve">(1998 version available on </w:t>
      </w:r>
      <w:proofErr w:type="spellStart"/>
      <w:r w:rsidR="003E0293">
        <w:t>WestlawNext</w:t>
      </w:r>
      <w:proofErr w:type="spellEnd"/>
      <w:r w:rsidR="003E0293">
        <w:t xml:space="preserve">, in the </w:t>
      </w:r>
      <w:hyperlink r:id="rId10" w:history="1">
        <w:r w:rsidR="003E0293" w:rsidRPr="00154386">
          <w:rPr>
            <w:rStyle w:val="Hyperlink"/>
          </w:rPr>
          <w:t>Federal Jury Practice &amp; Instructions</w:t>
        </w:r>
      </w:hyperlink>
      <w:r w:rsidR="003E0293">
        <w:t xml:space="preserve"> database)</w:t>
      </w:r>
    </w:p>
    <w:p w14:paraId="1F81CFEF" w14:textId="77777777" w:rsidR="00183718" w:rsidRDefault="00183718">
      <w:pPr>
        <w:widowControl w:val="0"/>
      </w:pPr>
    </w:p>
    <w:p w14:paraId="5212C589" w14:textId="6EA04E00" w:rsidR="00AC6C58" w:rsidRDefault="00AC6C58" w:rsidP="00AC6C58">
      <w:pPr>
        <w:pStyle w:val="Level2"/>
        <w:numPr>
          <w:ilvl w:val="1"/>
          <w:numId w:val="1"/>
        </w:numPr>
        <w:ind w:left="1440" w:hanging="720"/>
      </w:pPr>
      <w:r>
        <w:t xml:space="preserve">Civil (not updated after 2012) includes Employment Discrimination (available at </w:t>
      </w:r>
      <w:hyperlink r:id="rId11" w:history="1">
        <w:r w:rsidRPr="00504E99">
          <w:rPr>
            <w:rStyle w:val="Hyperlink"/>
          </w:rPr>
          <w:t>http://www.med.uscourts.gov/pdf/empl_discr_pi.pdf</w:t>
        </w:r>
      </w:hyperlink>
      <w:r>
        <w:t xml:space="preserve">); Cases of Excessive Force (available at </w:t>
      </w:r>
      <w:hyperlink r:id="rId12" w:history="1">
        <w:r w:rsidRPr="00504E99">
          <w:rPr>
            <w:rStyle w:val="Hyperlink"/>
          </w:rPr>
          <w:t>http://www.med.uscourts.gov/pdf/excessiveforce.pdf</w:t>
        </w:r>
      </w:hyperlink>
      <w:r>
        <w:t xml:space="preserve">); Maritime Employee Personal Injury Law (available at </w:t>
      </w:r>
      <w:hyperlink r:id="rId13" w:history="1">
        <w:r w:rsidRPr="00504E99">
          <w:rPr>
            <w:rStyle w:val="Hyperlink"/>
          </w:rPr>
          <w:t>http://www.med.uscourts.gov/pdf/maritime_employee_pi.pdf</w:t>
        </w:r>
      </w:hyperlink>
      <w:r>
        <w:t>); and Railroad Employee Personal Injury (</w:t>
      </w:r>
      <w:hyperlink r:id="rId14" w:history="1">
        <w:r w:rsidRPr="00504E99">
          <w:rPr>
            <w:rStyle w:val="Hyperlink"/>
          </w:rPr>
          <w:t>http://www.med.uscourts.gov/pdf/railroad_employee_pi.pdf</w:t>
        </w:r>
      </w:hyperlink>
      <w:r>
        <w:t xml:space="preserve">).  </w:t>
      </w:r>
    </w:p>
    <w:p w14:paraId="3530FE13" w14:textId="486EE790" w:rsidR="00183718" w:rsidRDefault="00183718">
      <w:pPr>
        <w:pStyle w:val="Level2"/>
        <w:numPr>
          <w:ilvl w:val="1"/>
          <w:numId w:val="1"/>
        </w:numPr>
        <w:ind w:left="1440" w:hanging="720"/>
      </w:pPr>
      <w:r>
        <w:rPr>
          <w:i/>
        </w:rPr>
        <w:t xml:space="preserve">See also </w:t>
      </w:r>
      <w:r w:rsidR="00154386">
        <w:t xml:space="preserve">the Civil Jury Notebooks’ Glossary, Preliminary Jury Instructions, and Suggestions for Jury Deliberations (available at </w:t>
      </w:r>
      <w:hyperlink r:id="rId15" w:history="1">
        <w:r w:rsidR="00154386" w:rsidRPr="00A36A6D">
          <w:rPr>
            <w:rStyle w:val="Hyperlink"/>
          </w:rPr>
          <w:t>http://www.med.uscourts.gov/civil-jury-notebooks</w:t>
        </w:r>
      </w:hyperlink>
      <w:r w:rsidR="00154386">
        <w:t xml:space="preserve">); </w:t>
      </w:r>
      <w:r>
        <w:t>Judge Hornby's</w:t>
      </w:r>
      <w:r w:rsidR="00154386">
        <w:t xml:space="preserve"> Draft Criminal Instructions (available at </w:t>
      </w:r>
      <w:hyperlink r:id="rId16" w:history="1">
        <w:r w:rsidR="00AC6C58" w:rsidRPr="00504E99">
          <w:rPr>
            <w:rStyle w:val="Hyperlink"/>
          </w:rPr>
          <w:t>http://www.med.uscourts.gov/pdf/DBH_Draft_Criminal_Instructions.pdf</w:t>
        </w:r>
      </w:hyperlink>
      <w:r w:rsidR="00154386">
        <w:t xml:space="preserve">); Judge Hornby’s Draft Civil Instructions (available at </w:t>
      </w:r>
      <w:hyperlink r:id="rId17" w:history="1">
        <w:r w:rsidR="00154386" w:rsidRPr="00A36A6D">
          <w:rPr>
            <w:rStyle w:val="Hyperlink"/>
          </w:rPr>
          <w:t>http://www.med.uscourts.gov/pdf/DBH_Draft_Civil_Instructions.pdf</w:t>
        </w:r>
      </w:hyperlink>
      <w:r w:rsidR="00154386">
        <w:t xml:space="preserve">); </w:t>
      </w:r>
      <w:r w:rsidR="0021773C">
        <w:t xml:space="preserve">and other Courtroom Practices material (available at </w:t>
      </w:r>
      <w:hyperlink r:id="rId18" w:history="1">
        <w:r w:rsidR="0021773C" w:rsidRPr="00A36A6D">
          <w:rPr>
            <w:rStyle w:val="Hyperlink"/>
          </w:rPr>
          <w:t>http://www.med.uscourts.gov/nodeblock/courtroom-practices</w:t>
        </w:r>
      </w:hyperlink>
      <w:r w:rsidR="0021773C">
        <w:t xml:space="preserve">). </w:t>
      </w:r>
      <w:r w:rsidR="00154386">
        <w:t xml:space="preserve"> </w:t>
      </w:r>
      <w:r>
        <w:tab/>
      </w:r>
    </w:p>
    <w:p w14:paraId="338FE88F" w14:textId="77777777" w:rsidR="00183718" w:rsidRDefault="00183718">
      <w:pPr>
        <w:widowControl w:val="0"/>
      </w:pPr>
    </w:p>
    <w:p w14:paraId="32D97EA1" w14:textId="7A323A90" w:rsidR="00D57204" w:rsidRDefault="00183718" w:rsidP="00F97CBE">
      <w:pPr>
        <w:pStyle w:val="Level1"/>
        <w:numPr>
          <w:ilvl w:val="0"/>
          <w:numId w:val="1"/>
        </w:numPr>
        <w:ind w:left="720" w:hanging="720"/>
      </w:pPr>
      <w:r>
        <w:t>5th Circuit (</w:t>
      </w:r>
      <w:r w:rsidR="00C21658">
        <w:t>Civil and Criminal) (Civil</w:t>
      </w:r>
      <w:r w:rsidR="0035444C">
        <w:t xml:space="preserve"> 2014 with revisions through 2016</w:t>
      </w:r>
      <w:r w:rsidR="00C21658">
        <w:t xml:space="preserve">, </w:t>
      </w:r>
      <w:r w:rsidR="0035444C">
        <w:t>C</w:t>
      </w:r>
      <w:r w:rsidR="00C21658">
        <w:t>riminal</w:t>
      </w:r>
      <w:r w:rsidR="007D3370">
        <w:t xml:space="preserve"> 2015 with 2016 addendum</w:t>
      </w:r>
      <w:r w:rsidR="00C21658">
        <w:t xml:space="preserve">) </w:t>
      </w:r>
      <w:r>
        <w:t xml:space="preserve">(available online at </w:t>
      </w:r>
      <w:hyperlink r:id="rId19" w:history="1">
        <w:r w:rsidR="00C21658" w:rsidRPr="00A36A6D">
          <w:rPr>
            <w:rStyle w:val="Hyperlink"/>
          </w:rPr>
          <w:t>http://www.lb5.uscourts.gov/juryinstructions/</w:t>
        </w:r>
      </w:hyperlink>
      <w:r>
        <w:t xml:space="preserve">, and on </w:t>
      </w:r>
      <w:proofErr w:type="spellStart"/>
      <w:r w:rsidR="006F056D">
        <w:t>WestlawNext</w:t>
      </w:r>
      <w:proofErr w:type="spellEnd"/>
      <w:r>
        <w:t xml:space="preserve"> </w:t>
      </w:r>
      <w:r w:rsidR="00C21658">
        <w:t xml:space="preserve">in the </w:t>
      </w:r>
      <w:hyperlink r:id="rId20" w:history="1">
        <w:r w:rsidR="00C21658" w:rsidRPr="00154386">
          <w:rPr>
            <w:rStyle w:val="Hyperlink"/>
          </w:rPr>
          <w:t>Federal Jury Practice &amp; Instructions</w:t>
        </w:r>
      </w:hyperlink>
      <w:r w:rsidR="00C21658">
        <w:t xml:space="preserve"> database</w:t>
      </w:r>
      <w:r>
        <w:t>)</w:t>
      </w:r>
      <w:r w:rsidR="00C21658">
        <w:t xml:space="preserve">. </w:t>
      </w:r>
    </w:p>
    <w:p w14:paraId="5CDBC7AB" w14:textId="77777777" w:rsidR="00D57204" w:rsidRDefault="00D57204" w:rsidP="00D57204">
      <w:pPr>
        <w:pStyle w:val="Level1"/>
        <w:ind w:left="720"/>
      </w:pPr>
    </w:p>
    <w:p w14:paraId="7687DB83" w14:textId="5A1034DF" w:rsidR="00183718" w:rsidRDefault="00183718" w:rsidP="00F97CBE">
      <w:pPr>
        <w:pStyle w:val="Level1"/>
        <w:numPr>
          <w:ilvl w:val="0"/>
          <w:numId w:val="1"/>
        </w:numPr>
        <w:ind w:left="720" w:hanging="720"/>
      </w:pPr>
      <w:r>
        <w:lastRenderedPageBreak/>
        <w:t>6th Circuit (Criminal) (</w:t>
      </w:r>
      <w:r w:rsidR="00C21658">
        <w:t>Updated 201</w:t>
      </w:r>
      <w:r w:rsidR="00151DBA">
        <w:t>7</w:t>
      </w:r>
      <w:r>
        <w:t xml:space="preserve">) (available online at </w:t>
      </w:r>
      <w:hyperlink r:id="rId21" w:history="1">
        <w:r w:rsidR="00C21658" w:rsidRPr="00A36A6D">
          <w:rPr>
            <w:rStyle w:val="Hyperlink"/>
          </w:rPr>
          <w:t>http://www.ca6.uscourts.gov/internet/crim_jury_insts.htm</w:t>
        </w:r>
      </w:hyperlink>
      <w:r w:rsidR="009145CB">
        <w:t>,</w:t>
      </w:r>
      <w:r w:rsidR="00C21658">
        <w:t xml:space="preserve"> </w:t>
      </w:r>
      <w:r w:rsidR="009145CB">
        <w:t>and</w:t>
      </w:r>
      <w:r w:rsidR="00C21658">
        <w:t xml:space="preserve"> on </w:t>
      </w:r>
      <w:proofErr w:type="spellStart"/>
      <w:r w:rsidR="006F056D">
        <w:t>WestlawNext</w:t>
      </w:r>
      <w:proofErr w:type="spellEnd"/>
      <w:r w:rsidR="00C21658">
        <w:t xml:space="preserve"> in the </w:t>
      </w:r>
      <w:hyperlink r:id="rId22" w:history="1">
        <w:r w:rsidR="00C21658" w:rsidRPr="00154386">
          <w:rPr>
            <w:rStyle w:val="Hyperlink"/>
          </w:rPr>
          <w:t>Federal Jury Practice &amp; Instructions</w:t>
        </w:r>
      </w:hyperlink>
      <w:r w:rsidR="00C21658">
        <w:t xml:space="preserve"> database). </w:t>
      </w:r>
    </w:p>
    <w:p w14:paraId="54FD1C1C" w14:textId="77777777" w:rsidR="00183718" w:rsidRDefault="00183718">
      <w:pPr>
        <w:widowControl w:val="0"/>
      </w:pPr>
    </w:p>
    <w:p w14:paraId="688EB97D" w14:textId="57D2DA56" w:rsidR="00183718" w:rsidRDefault="00183718" w:rsidP="00E87384">
      <w:pPr>
        <w:pStyle w:val="Level1"/>
        <w:numPr>
          <w:ilvl w:val="0"/>
          <w:numId w:val="2"/>
        </w:numPr>
        <w:ind w:left="720" w:hanging="720"/>
      </w:pPr>
      <w:r>
        <w:t>7th Circuit (</w:t>
      </w:r>
      <w:r w:rsidR="00C21658">
        <w:t>Civil</w:t>
      </w:r>
      <w:r w:rsidR="00066F86">
        <w:t xml:space="preserve"> and Criminal</w:t>
      </w:r>
      <w:r w:rsidR="00C21658">
        <w:t>) (20</w:t>
      </w:r>
      <w:r w:rsidR="003B6EE2">
        <w:t>17</w:t>
      </w:r>
      <w:r w:rsidR="00066F86">
        <w:t xml:space="preserve"> Civil, 2013 Criminal</w:t>
      </w:r>
      <w:r w:rsidR="00C21658">
        <w:t>) (available online at</w:t>
      </w:r>
      <w:r w:rsidR="003D368C">
        <w:t xml:space="preserve"> </w:t>
      </w:r>
      <w:hyperlink r:id="rId23" w:history="1">
        <w:r w:rsidR="008B1362" w:rsidRPr="00C87288">
          <w:rPr>
            <w:rStyle w:val="Hyperlink"/>
          </w:rPr>
          <w:t>http://www.ca7.uscourts.gov/pattern-jury-instructions/pattern-jury.htm</w:t>
        </w:r>
      </w:hyperlink>
      <w:r w:rsidR="008B1362">
        <w:t xml:space="preserve"> </w:t>
      </w:r>
      <w:r w:rsidR="00C21658">
        <w:t>)</w:t>
      </w:r>
      <w:r>
        <w:t>, and on</w:t>
      </w:r>
      <w:r w:rsidR="00066F86">
        <w:t xml:space="preserve"> </w:t>
      </w:r>
      <w:proofErr w:type="spellStart"/>
      <w:r w:rsidR="006F056D">
        <w:t>WestlawNext</w:t>
      </w:r>
      <w:proofErr w:type="spellEnd"/>
      <w:r w:rsidR="00066F86">
        <w:t xml:space="preserve"> in the </w:t>
      </w:r>
      <w:hyperlink r:id="rId24" w:history="1">
        <w:r w:rsidR="00066F86" w:rsidRPr="00154386">
          <w:rPr>
            <w:rStyle w:val="Hyperlink"/>
          </w:rPr>
          <w:t>Federal Jury Practice &amp; Instructions</w:t>
        </w:r>
      </w:hyperlink>
      <w:r w:rsidR="00066F86">
        <w:t xml:space="preserve"> database).</w:t>
      </w:r>
    </w:p>
    <w:p w14:paraId="466EEFDD" w14:textId="77777777" w:rsidR="00183718" w:rsidRDefault="00183718">
      <w:pPr>
        <w:widowControl w:val="0"/>
      </w:pPr>
    </w:p>
    <w:p w14:paraId="28F4CA01" w14:textId="1C6C117B" w:rsidR="0060005D" w:rsidDel="0060005D" w:rsidRDefault="00183718" w:rsidP="00F97CBE">
      <w:pPr>
        <w:pStyle w:val="Level1"/>
        <w:numPr>
          <w:ilvl w:val="0"/>
          <w:numId w:val="2"/>
        </w:numPr>
        <w:ind w:left="720" w:hanging="720"/>
      </w:pPr>
      <w:r>
        <w:t xml:space="preserve">8th Circuit </w:t>
      </w:r>
      <w:r w:rsidR="00066F86">
        <w:t>(C</w:t>
      </w:r>
      <w:r w:rsidR="0060005D">
        <w:t>ivil and C</w:t>
      </w:r>
      <w:r w:rsidR="00066F86">
        <w:t>riminal</w:t>
      </w:r>
      <w:r w:rsidR="00884FAB">
        <w:t xml:space="preserve"> (including Model Death Penalty Instructions)</w:t>
      </w:r>
      <w:r w:rsidR="00066F86">
        <w:t>) (201</w:t>
      </w:r>
      <w:r w:rsidR="004D1F13">
        <w:t>7</w:t>
      </w:r>
      <w:r w:rsidR="00066F86">
        <w:t xml:space="preserve">) (available online at </w:t>
      </w:r>
      <w:hyperlink r:id="rId25" w:history="1">
        <w:r w:rsidR="0060005D" w:rsidRPr="00A36A6D">
          <w:rPr>
            <w:rStyle w:val="Hyperlink"/>
          </w:rPr>
          <w:t>http://www.juryinstructions.ca8.uscourts.gov/index.htm</w:t>
        </w:r>
      </w:hyperlink>
      <w:r w:rsidR="0060005D">
        <w:t xml:space="preserve">, and on </w:t>
      </w:r>
      <w:proofErr w:type="spellStart"/>
      <w:r w:rsidR="006F056D">
        <w:t>WestlawNext</w:t>
      </w:r>
      <w:proofErr w:type="spellEnd"/>
      <w:r w:rsidR="0060005D">
        <w:t xml:space="preserve"> in the </w:t>
      </w:r>
      <w:hyperlink r:id="rId26" w:history="1">
        <w:r w:rsidR="0060005D" w:rsidRPr="00154386">
          <w:rPr>
            <w:rStyle w:val="Hyperlink"/>
          </w:rPr>
          <w:t>Federal Jury Practice &amp; Instructions</w:t>
        </w:r>
      </w:hyperlink>
      <w:r w:rsidR="0060005D">
        <w:t xml:space="preserve"> database</w:t>
      </w:r>
      <w:r w:rsidR="00066F86">
        <w:t>)</w:t>
      </w:r>
      <w:r w:rsidR="0060005D">
        <w:t>.</w:t>
      </w:r>
    </w:p>
    <w:p w14:paraId="51F63E3C" w14:textId="77777777" w:rsidR="00183718" w:rsidRDefault="00183718" w:rsidP="00F97CBE">
      <w:pPr>
        <w:pStyle w:val="Level2"/>
        <w:ind w:left="1440"/>
      </w:pPr>
    </w:p>
    <w:p w14:paraId="6EBE74A3" w14:textId="682E28D3" w:rsidR="00183718" w:rsidRDefault="00183718">
      <w:pPr>
        <w:pStyle w:val="Level1"/>
        <w:numPr>
          <w:ilvl w:val="0"/>
          <w:numId w:val="2"/>
        </w:numPr>
        <w:ind w:left="720" w:hanging="720"/>
      </w:pPr>
      <w:r>
        <w:t>9th Circuit (</w:t>
      </w:r>
      <w:r w:rsidR="0060005D">
        <w:t>Civil) (</w:t>
      </w:r>
      <w:r w:rsidR="0042228F">
        <w:t>2017</w:t>
      </w:r>
      <w:r w:rsidR="0060005D">
        <w:t xml:space="preserve">) (available online at </w:t>
      </w:r>
      <w:hyperlink r:id="rId27" w:history="1">
        <w:r w:rsidR="0060005D" w:rsidRPr="00A36A6D">
          <w:rPr>
            <w:rStyle w:val="Hyperlink"/>
          </w:rPr>
          <w:t>http://www3.ce9.uscourts.gov/jury-instructions/model-civil</w:t>
        </w:r>
      </w:hyperlink>
      <w:r w:rsidR="0060005D">
        <w:t xml:space="preserve">); (Criminal) (2010, </w:t>
      </w:r>
      <w:r w:rsidR="000F6DF3">
        <w:t>subsequently updated online</w:t>
      </w:r>
      <w:r w:rsidR="0060005D">
        <w:t xml:space="preserve">) </w:t>
      </w:r>
      <w:r>
        <w:t xml:space="preserve">(available online at </w:t>
      </w:r>
      <w:hyperlink r:id="rId28" w:history="1">
        <w:r w:rsidR="0060005D" w:rsidRPr="00A36A6D">
          <w:rPr>
            <w:rStyle w:val="Hyperlink"/>
          </w:rPr>
          <w:t>http://www3.ce9.uscourts.gov/jury-instructions/model-criminal</w:t>
        </w:r>
      </w:hyperlink>
      <w:r w:rsidR="006F056D">
        <w:t xml:space="preserve">); (available on </w:t>
      </w:r>
      <w:proofErr w:type="spellStart"/>
      <w:r w:rsidR="006F056D">
        <w:t>WestlawNext</w:t>
      </w:r>
      <w:proofErr w:type="spellEnd"/>
      <w:r w:rsidR="006F056D">
        <w:t xml:space="preserve"> in the </w:t>
      </w:r>
      <w:hyperlink r:id="rId29" w:history="1">
        <w:r w:rsidR="006F056D" w:rsidRPr="00154386">
          <w:rPr>
            <w:rStyle w:val="Hyperlink"/>
          </w:rPr>
          <w:t>Federal Jury Practice &amp; Instructions</w:t>
        </w:r>
      </w:hyperlink>
      <w:r w:rsidR="006F056D">
        <w:t xml:space="preserve"> database). </w:t>
      </w:r>
    </w:p>
    <w:p w14:paraId="1B8D8030" w14:textId="77777777" w:rsidR="00183718" w:rsidRDefault="00183718">
      <w:pPr>
        <w:widowControl w:val="0"/>
      </w:pPr>
    </w:p>
    <w:p w14:paraId="1E7B655D" w14:textId="0D0A66D8" w:rsidR="00183718" w:rsidRDefault="00183718">
      <w:pPr>
        <w:pStyle w:val="Level1"/>
        <w:numPr>
          <w:ilvl w:val="0"/>
          <w:numId w:val="2"/>
        </w:numPr>
        <w:ind w:left="720" w:hanging="720"/>
      </w:pPr>
      <w:r>
        <w:t>10th Circuit (Criminal) (</w:t>
      </w:r>
      <w:r w:rsidR="006F056D">
        <w:t>2011</w:t>
      </w:r>
      <w:r w:rsidR="0090783B">
        <w:t>, updated 2018</w:t>
      </w:r>
      <w:r w:rsidR="006F056D">
        <w:t>)</w:t>
      </w:r>
      <w:r>
        <w:t xml:space="preserve"> (available online at </w:t>
      </w:r>
      <w:hyperlink r:id="rId30" w:history="1">
        <w:r w:rsidR="006F056D" w:rsidRPr="00A36A6D">
          <w:rPr>
            <w:rStyle w:val="Hyperlink"/>
          </w:rPr>
          <w:t>http://www.ca10.uscourts.gov/clerk/downloads/criminal-pattern-jury-instructions</w:t>
        </w:r>
      </w:hyperlink>
      <w:r w:rsidR="006F056D">
        <w:t xml:space="preserve">, </w:t>
      </w:r>
      <w:r>
        <w:t xml:space="preserve">and </w:t>
      </w:r>
      <w:r w:rsidR="006F056D">
        <w:t xml:space="preserve">on </w:t>
      </w:r>
      <w:proofErr w:type="spellStart"/>
      <w:r w:rsidR="006F056D">
        <w:t>WestlawNext</w:t>
      </w:r>
      <w:proofErr w:type="spellEnd"/>
      <w:r w:rsidR="006F056D">
        <w:t xml:space="preserve"> in the </w:t>
      </w:r>
      <w:hyperlink r:id="rId31" w:history="1">
        <w:r w:rsidR="006F056D" w:rsidRPr="00154386">
          <w:rPr>
            <w:rStyle w:val="Hyperlink"/>
          </w:rPr>
          <w:t>Federal Jury Practice &amp; Instructions</w:t>
        </w:r>
      </w:hyperlink>
      <w:r w:rsidR="006F056D">
        <w:t xml:space="preserve"> database). </w:t>
      </w:r>
    </w:p>
    <w:p w14:paraId="7EEC75E6" w14:textId="77777777" w:rsidR="00183718" w:rsidRDefault="00183718">
      <w:pPr>
        <w:widowControl w:val="0"/>
      </w:pPr>
    </w:p>
    <w:p w14:paraId="507405F2" w14:textId="60777E27" w:rsidR="00183718" w:rsidRDefault="00183718">
      <w:pPr>
        <w:pStyle w:val="Level1"/>
        <w:numPr>
          <w:ilvl w:val="0"/>
          <w:numId w:val="2"/>
        </w:numPr>
        <w:ind w:left="720" w:hanging="720"/>
      </w:pPr>
      <w:r>
        <w:t xml:space="preserve">11th Circuit </w:t>
      </w:r>
      <w:r w:rsidR="006F056D">
        <w:t>(Civil and Criminal) (Civil 2013</w:t>
      </w:r>
      <w:r w:rsidR="00AF59F2">
        <w:t>, updated 2017;</w:t>
      </w:r>
      <w:r w:rsidR="006F056D">
        <w:t xml:space="preserve"> Criminal 201</w:t>
      </w:r>
      <w:r w:rsidR="002D7547">
        <w:t>6, updated 2017</w:t>
      </w:r>
      <w:r w:rsidR="006F056D">
        <w:t xml:space="preserve">) (available online at </w:t>
      </w:r>
      <w:hyperlink r:id="rId32" w:history="1">
        <w:r w:rsidR="006F056D" w:rsidRPr="00A36A6D">
          <w:rPr>
            <w:rStyle w:val="Hyperlink"/>
          </w:rPr>
          <w:t>http://www.ca11.uscourts.gov/pattern-jury-instructions</w:t>
        </w:r>
      </w:hyperlink>
      <w:r w:rsidR="006F056D">
        <w:t xml:space="preserve">, and on </w:t>
      </w:r>
      <w:proofErr w:type="spellStart"/>
      <w:r w:rsidR="006F056D">
        <w:t>WestlawNext</w:t>
      </w:r>
      <w:proofErr w:type="spellEnd"/>
      <w:r w:rsidR="006F056D">
        <w:t xml:space="preserve"> in the </w:t>
      </w:r>
      <w:hyperlink r:id="rId33" w:history="1">
        <w:r w:rsidR="006F056D" w:rsidRPr="00154386">
          <w:rPr>
            <w:rStyle w:val="Hyperlink"/>
          </w:rPr>
          <w:t>Federal Jury Practice &amp; Instructions</w:t>
        </w:r>
      </w:hyperlink>
      <w:r w:rsidR="006F056D">
        <w:t xml:space="preserve"> database). </w:t>
      </w:r>
    </w:p>
    <w:p w14:paraId="0E14E577" w14:textId="77777777" w:rsidR="00183718" w:rsidRDefault="00183718">
      <w:pPr>
        <w:widowControl w:val="0"/>
      </w:pPr>
    </w:p>
    <w:p w14:paraId="52B3C3D2" w14:textId="77777777" w:rsidR="00183718" w:rsidRDefault="00183718">
      <w:pPr>
        <w:widowControl w:val="0"/>
      </w:pPr>
    </w:p>
    <w:p w14:paraId="556C34F7" w14:textId="77777777" w:rsidR="00183718" w:rsidRDefault="00183718" w:rsidP="006F056D">
      <w:pPr>
        <w:widowControl w:val="0"/>
        <w:tabs>
          <w:tab w:val="center" w:pos="4680"/>
        </w:tabs>
        <w:outlineLvl w:val="0"/>
      </w:pPr>
      <w:r>
        <w:tab/>
      </w:r>
      <w:r>
        <w:rPr>
          <w:b/>
          <w:sz w:val="28"/>
        </w:rPr>
        <w:t>Instructions from States within the Third Circuit</w:t>
      </w:r>
    </w:p>
    <w:p w14:paraId="3338D43A" w14:textId="77777777" w:rsidR="00183718" w:rsidRDefault="00183718">
      <w:pPr>
        <w:widowControl w:val="0"/>
      </w:pPr>
    </w:p>
    <w:p w14:paraId="26328F83" w14:textId="574E9CB2" w:rsidR="001C4593" w:rsidRDefault="00183718" w:rsidP="0044052A">
      <w:pPr>
        <w:pStyle w:val="Level1"/>
        <w:numPr>
          <w:ilvl w:val="0"/>
          <w:numId w:val="2"/>
        </w:numPr>
        <w:ind w:left="720" w:hanging="720"/>
      </w:pPr>
      <w:r>
        <w:t>Delaware</w:t>
      </w:r>
      <w:r w:rsidR="006F056D">
        <w:t xml:space="preserve"> Superior Court Civil Pattern Jury Instructions (2006) (available online at</w:t>
      </w:r>
      <w:r w:rsidR="00E01DAA">
        <w:t xml:space="preserve"> </w:t>
      </w:r>
      <w:hyperlink r:id="rId34" w:history="1">
        <w:r w:rsidR="0044052A" w:rsidRPr="00EC5F8E">
          <w:rPr>
            <w:rStyle w:val="Hyperlink"/>
          </w:rPr>
          <w:t>https://courts.delaware.gov/superior/pattern/</w:t>
        </w:r>
      </w:hyperlink>
      <w:r w:rsidR="006F056D">
        <w:t xml:space="preserve">, and on </w:t>
      </w:r>
      <w:proofErr w:type="spellStart"/>
      <w:r w:rsidR="006F056D">
        <w:t>WestlawNext</w:t>
      </w:r>
      <w:proofErr w:type="spellEnd"/>
      <w:r>
        <w:t xml:space="preserve"> </w:t>
      </w:r>
      <w:r w:rsidR="001C4593">
        <w:t xml:space="preserve">as </w:t>
      </w:r>
      <w:hyperlink r:id="rId35" w:history="1">
        <w:r w:rsidR="001C4593" w:rsidRPr="001C4593">
          <w:rPr>
            <w:rStyle w:val="Hyperlink"/>
          </w:rPr>
          <w:t>Delaware Pattern Civil Jury Instructions</w:t>
        </w:r>
      </w:hyperlink>
      <w:r w:rsidR="001C4593">
        <w:t xml:space="preserve">). </w:t>
      </w:r>
    </w:p>
    <w:p w14:paraId="7CB85147" w14:textId="77777777" w:rsidR="001C4593" w:rsidRDefault="001C4593" w:rsidP="00F97CBE">
      <w:pPr>
        <w:pStyle w:val="Level1"/>
      </w:pPr>
    </w:p>
    <w:p w14:paraId="461315F1" w14:textId="731E6AB2" w:rsidR="00183718" w:rsidRDefault="001C4593" w:rsidP="00F97CBE">
      <w:pPr>
        <w:pStyle w:val="Level1"/>
        <w:ind w:left="720"/>
      </w:pPr>
      <w:r>
        <w:t>Delaware Superior Court Criminal Pattern Jury Instructions (</w:t>
      </w:r>
      <w:r w:rsidR="0063295F">
        <w:t xml:space="preserve">updated </w:t>
      </w:r>
      <w:r>
        <w:t>201</w:t>
      </w:r>
      <w:r w:rsidR="007C4ED2">
        <w:t>6</w:t>
      </w:r>
      <w:r>
        <w:t xml:space="preserve">) (available online at </w:t>
      </w:r>
      <w:r w:rsidR="007C4ED2" w:rsidRPr="007C4ED2">
        <w:rPr>
          <w:rStyle w:val="Hyperlink"/>
        </w:rPr>
        <w:t>https://courts.delaware.gov/superior/pattern/pattern_criminal.aspx</w:t>
      </w:r>
      <w:r>
        <w:t xml:space="preserve">). </w:t>
      </w:r>
    </w:p>
    <w:p w14:paraId="653D8FD9" w14:textId="77777777" w:rsidR="00183718" w:rsidRDefault="00183718">
      <w:pPr>
        <w:widowControl w:val="0"/>
      </w:pPr>
    </w:p>
    <w:p w14:paraId="05C454BF" w14:textId="7689816D" w:rsidR="00183718" w:rsidRDefault="001C4593" w:rsidP="00D0093C">
      <w:pPr>
        <w:pStyle w:val="Level1"/>
        <w:numPr>
          <w:ilvl w:val="0"/>
          <w:numId w:val="2"/>
        </w:numPr>
        <w:ind w:left="720" w:hanging="720"/>
      </w:pPr>
      <w:r>
        <w:t>New Jersey Model Civil Jury Charges (available online at</w:t>
      </w:r>
      <w:r w:rsidR="00D0093C">
        <w:t xml:space="preserve"> </w:t>
      </w:r>
      <w:hyperlink r:id="rId36" w:history="1">
        <w:r w:rsidR="00D0093C" w:rsidRPr="00EC5F8E">
          <w:rPr>
            <w:rStyle w:val="Hyperlink"/>
          </w:rPr>
          <w:t>https://www.judiciary.state.nj.us/attorneys/civilcharges.html</w:t>
        </w:r>
      </w:hyperlink>
      <w:r>
        <w:t xml:space="preserve">, and </w:t>
      </w:r>
      <w:r w:rsidR="00183718">
        <w:t xml:space="preserve">on </w:t>
      </w:r>
      <w:proofErr w:type="spellStart"/>
      <w:r w:rsidR="006F056D">
        <w:t>WestlawNext</w:t>
      </w:r>
      <w:proofErr w:type="spellEnd"/>
      <w:r>
        <w:t xml:space="preserve"> as </w:t>
      </w:r>
      <w:hyperlink r:id="rId37" w:history="1">
        <w:r w:rsidRPr="001C4593">
          <w:rPr>
            <w:rStyle w:val="Hyperlink"/>
          </w:rPr>
          <w:t>New Jersey Civil Jury Instructions</w:t>
        </w:r>
      </w:hyperlink>
      <w:r w:rsidR="00183718">
        <w:t>)</w:t>
      </w:r>
      <w:r>
        <w:t>.</w:t>
      </w:r>
    </w:p>
    <w:p w14:paraId="57F3DFDA" w14:textId="77777777" w:rsidR="001C4593" w:rsidRDefault="001C4593" w:rsidP="00F97CBE">
      <w:pPr>
        <w:pStyle w:val="Level1"/>
        <w:ind w:left="720"/>
      </w:pPr>
    </w:p>
    <w:p w14:paraId="41DF9E70" w14:textId="79C78BC8" w:rsidR="001C4593" w:rsidRDefault="001C4593" w:rsidP="00F97CBE">
      <w:pPr>
        <w:pStyle w:val="Level1"/>
        <w:ind w:left="720"/>
      </w:pPr>
      <w:r>
        <w:t>New Jersey Criminal Model Charges (available online a</w:t>
      </w:r>
      <w:r w:rsidR="001B1C66">
        <w:t xml:space="preserve">t </w:t>
      </w:r>
      <w:hyperlink r:id="rId38" w:history="1">
        <w:r w:rsidR="001B1C66" w:rsidRPr="00EC5F8E">
          <w:rPr>
            <w:rStyle w:val="Hyperlink"/>
          </w:rPr>
          <w:t>https://www.judiciary.state.nj.us/attorneys/criminalcharges.html</w:t>
        </w:r>
      </w:hyperlink>
      <w:r>
        <w:t xml:space="preserve">, and on </w:t>
      </w:r>
      <w:proofErr w:type="spellStart"/>
      <w:r>
        <w:t>WestlawNext</w:t>
      </w:r>
      <w:proofErr w:type="spellEnd"/>
      <w:r>
        <w:t xml:space="preserve"> as </w:t>
      </w:r>
      <w:hyperlink r:id="rId39" w:history="1">
        <w:r w:rsidRPr="008973C3">
          <w:rPr>
            <w:rStyle w:val="Hyperlink"/>
          </w:rPr>
          <w:t>New Jersey Criminal Jury Instructions</w:t>
        </w:r>
      </w:hyperlink>
      <w:r>
        <w:t xml:space="preserve">). </w:t>
      </w:r>
    </w:p>
    <w:p w14:paraId="3ACE0C46" w14:textId="77777777" w:rsidR="00183718" w:rsidRDefault="00183718">
      <w:pPr>
        <w:widowControl w:val="0"/>
      </w:pPr>
    </w:p>
    <w:p w14:paraId="0DB9AE40" w14:textId="33536F5A" w:rsidR="00183718" w:rsidRDefault="00183718">
      <w:pPr>
        <w:pStyle w:val="Level1"/>
        <w:numPr>
          <w:ilvl w:val="0"/>
          <w:numId w:val="2"/>
        </w:numPr>
        <w:ind w:left="720" w:hanging="720"/>
      </w:pPr>
      <w:r>
        <w:t xml:space="preserve">Pennsylvania </w:t>
      </w:r>
      <w:r w:rsidR="008973C3">
        <w:t xml:space="preserve">Suggested Standard Civil and Criminal Jury Instructions </w:t>
      </w:r>
      <w:r>
        <w:t xml:space="preserve">(available </w:t>
      </w:r>
      <w:r w:rsidR="0071258F">
        <w:t>on</w:t>
      </w:r>
      <w:r w:rsidR="008973C3">
        <w:t xml:space="preserve"> </w:t>
      </w:r>
      <w:proofErr w:type="spellStart"/>
      <w:r w:rsidR="006F056D">
        <w:t>WestlawNext</w:t>
      </w:r>
      <w:proofErr w:type="spellEnd"/>
      <w:r>
        <w:t xml:space="preserve"> </w:t>
      </w:r>
      <w:r w:rsidR="008973C3">
        <w:t xml:space="preserve">in the </w:t>
      </w:r>
      <w:hyperlink r:id="rId40" w:history="1">
        <w:r w:rsidR="008973C3" w:rsidRPr="008973C3">
          <w:rPr>
            <w:rStyle w:val="Hyperlink"/>
          </w:rPr>
          <w:t>Pennsylvania Secondary Sources</w:t>
        </w:r>
      </w:hyperlink>
      <w:r w:rsidR="008973C3">
        <w:t xml:space="preserve"> database). </w:t>
      </w:r>
    </w:p>
    <w:p w14:paraId="275E9868" w14:textId="77777777" w:rsidR="00183718" w:rsidRDefault="00183718">
      <w:pPr>
        <w:widowControl w:val="0"/>
      </w:pPr>
    </w:p>
    <w:p w14:paraId="7309885F" w14:textId="77777777" w:rsidR="00183718" w:rsidRDefault="00183718">
      <w:pPr>
        <w:widowControl w:val="0"/>
      </w:pPr>
    </w:p>
    <w:p w14:paraId="4FC1A65D" w14:textId="77777777" w:rsidR="00183718" w:rsidRDefault="00183718" w:rsidP="006F056D">
      <w:pPr>
        <w:widowControl w:val="0"/>
        <w:tabs>
          <w:tab w:val="center" w:pos="4680"/>
        </w:tabs>
        <w:outlineLvl w:val="0"/>
      </w:pPr>
      <w:r>
        <w:tab/>
      </w:r>
      <w:r>
        <w:rPr>
          <w:b/>
          <w:sz w:val="28"/>
        </w:rPr>
        <w:t>Instructions from Other Sources</w:t>
      </w:r>
    </w:p>
    <w:p w14:paraId="53180F62" w14:textId="77777777" w:rsidR="00183718" w:rsidRDefault="00183718">
      <w:pPr>
        <w:widowControl w:val="0"/>
      </w:pPr>
    </w:p>
    <w:p w14:paraId="5D12F505" w14:textId="5848ABA0" w:rsidR="00183718" w:rsidRDefault="00183718">
      <w:pPr>
        <w:pStyle w:val="Level1"/>
        <w:numPr>
          <w:ilvl w:val="0"/>
          <w:numId w:val="3"/>
        </w:numPr>
        <w:ind w:left="720" w:hanging="720"/>
      </w:pPr>
      <w:r>
        <w:t>American Bar Association (ABA):</w:t>
      </w:r>
    </w:p>
    <w:p w14:paraId="3B4EB987" w14:textId="77777777" w:rsidR="00183718" w:rsidRDefault="00183718">
      <w:pPr>
        <w:widowControl w:val="0"/>
      </w:pPr>
    </w:p>
    <w:p w14:paraId="1727AB41" w14:textId="77777777" w:rsidR="00C05C54" w:rsidRDefault="00183718" w:rsidP="00B219E0">
      <w:pPr>
        <w:pStyle w:val="Level2"/>
        <w:numPr>
          <w:ilvl w:val="1"/>
          <w:numId w:val="3"/>
        </w:numPr>
        <w:ind w:left="1440" w:hanging="720"/>
      </w:pPr>
      <w:r>
        <w:t>Model Jury Instructions</w:t>
      </w:r>
      <w:r w:rsidR="008973C3">
        <w:t>: Business Torts Litigation (</w:t>
      </w:r>
      <w:r w:rsidR="00A955A1">
        <w:t>2005</w:t>
      </w:r>
      <w:r w:rsidR="008973C3">
        <w:t>)</w:t>
      </w:r>
    </w:p>
    <w:p w14:paraId="56303B6B" w14:textId="4F2F7314" w:rsidR="00183718" w:rsidRDefault="008973C3" w:rsidP="00B219E0">
      <w:pPr>
        <w:pStyle w:val="Level2"/>
        <w:numPr>
          <w:ilvl w:val="1"/>
          <w:numId w:val="3"/>
        </w:numPr>
        <w:ind w:left="1440" w:hanging="720"/>
      </w:pPr>
      <w:r>
        <w:t>Model Jury Instructions</w:t>
      </w:r>
      <w:r w:rsidR="00183718">
        <w:t xml:space="preserve"> in Civil Antitrust Cases (</w:t>
      </w:r>
      <w:r w:rsidR="00A955A1">
        <w:t>20</w:t>
      </w:r>
      <w:r w:rsidR="005B6395">
        <w:t>16</w:t>
      </w:r>
      <w:r w:rsidR="00183718">
        <w:t>)</w:t>
      </w:r>
    </w:p>
    <w:p w14:paraId="13646DBD" w14:textId="58E22965" w:rsidR="008973C3" w:rsidRDefault="008973C3" w:rsidP="00B219E0">
      <w:pPr>
        <w:pStyle w:val="Level2"/>
        <w:numPr>
          <w:ilvl w:val="1"/>
          <w:numId w:val="3"/>
        </w:numPr>
        <w:ind w:left="1440" w:hanging="720"/>
      </w:pPr>
      <w:r>
        <w:t>Model Jury Instructions in Criminal Antitrust Cases (</w:t>
      </w:r>
      <w:r w:rsidR="00A955A1">
        <w:t>2009</w:t>
      </w:r>
      <w:r>
        <w:t xml:space="preserve">) </w:t>
      </w:r>
    </w:p>
    <w:p w14:paraId="0ED2946D" w14:textId="0521206C" w:rsidR="00B219E0" w:rsidRDefault="00183718" w:rsidP="00B219E0">
      <w:pPr>
        <w:pStyle w:val="Level2"/>
        <w:numPr>
          <w:ilvl w:val="1"/>
          <w:numId w:val="3"/>
        </w:numPr>
        <w:ind w:left="1440" w:hanging="720"/>
      </w:pPr>
      <w:r>
        <w:t>Model Jury Instructions:</w:t>
      </w:r>
      <w:r w:rsidR="008973C3">
        <w:t xml:space="preserve"> Copyright, Trademark and Trade Dress Litigation (</w:t>
      </w:r>
      <w:r w:rsidR="00A955A1">
        <w:t>2008</w:t>
      </w:r>
      <w:r w:rsidR="008973C3">
        <w:t>)</w:t>
      </w:r>
    </w:p>
    <w:p w14:paraId="3F94C5E1" w14:textId="287B2E9E" w:rsidR="00B219E0" w:rsidRDefault="008973C3" w:rsidP="00B219E0">
      <w:pPr>
        <w:pStyle w:val="Level2"/>
        <w:numPr>
          <w:ilvl w:val="1"/>
          <w:numId w:val="3"/>
        </w:numPr>
        <w:ind w:left="1440" w:hanging="720"/>
      </w:pPr>
      <w:r>
        <w:t>Model Jury Instructions:</w:t>
      </w:r>
      <w:r w:rsidR="00183718">
        <w:t xml:space="preserve"> Patent Litigation (</w:t>
      </w:r>
      <w:r w:rsidR="00A955A1">
        <w:t>2005</w:t>
      </w:r>
      <w:r w:rsidR="00183718">
        <w:t>)</w:t>
      </w:r>
    </w:p>
    <w:p w14:paraId="49782FFD" w14:textId="561EDDFC" w:rsidR="00A955A1" w:rsidRDefault="00A955A1" w:rsidP="00B219E0">
      <w:pPr>
        <w:pStyle w:val="Level2"/>
        <w:numPr>
          <w:ilvl w:val="1"/>
          <w:numId w:val="3"/>
        </w:numPr>
        <w:ind w:left="1440" w:hanging="720"/>
      </w:pPr>
      <w:r>
        <w:t>Model Jury Instructions: Employment Litigation (2005)</w:t>
      </w:r>
    </w:p>
    <w:p w14:paraId="22D5E24A" w14:textId="7B687AE5" w:rsidR="00183718" w:rsidRDefault="00C05C54">
      <w:pPr>
        <w:pStyle w:val="Level2"/>
        <w:numPr>
          <w:ilvl w:val="1"/>
          <w:numId w:val="3"/>
        </w:numPr>
        <w:ind w:left="1440" w:hanging="720"/>
      </w:pPr>
      <w:r>
        <w:t>M</w:t>
      </w:r>
      <w:r w:rsidR="00183718">
        <w:t>odel Jury Instructions: Securities Litigation (1996)</w:t>
      </w:r>
    </w:p>
    <w:p w14:paraId="02570182" w14:textId="31F5D00A" w:rsidR="00A955A1" w:rsidRDefault="00B219E0" w:rsidP="00F97CBE">
      <w:pPr>
        <w:pStyle w:val="Level2"/>
        <w:numPr>
          <w:ilvl w:val="1"/>
          <w:numId w:val="3"/>
        </w:numPr>
        <w:ind w:left="1440" w:hanging="720"/>
      </w:pPr>
      <w:r>
        <w:t>M</w:t>
      </w:r>
      <w:r w:rsidR="00A955A1">
        <w:t>odel Jury Instructions for Surety Cases (2000)</w:t>
      </w:r>
    </w:p>
    <w:p w14:paraId="5EE19CC9" w14:textId="65B791F7" w:rsidR="00A955A1" w:rsidRDefault="00A955A1" w:rsidP="00F97CBE">
      <w:pPr>
        <w:pStyle w:val="Level2"/>
        <w:numPr>
          <w:ilvl w:val="1"/>
          <w:numId w:val="3"/>
        </w:numPr>
        <w:ind w:left="1440" w:hanging="720"/>
      </w:pPr>
      <w:r>
        <w:t>Model Jury Instructions for Fidelity Cases (2003)</w:t>
      </w:r>
    </w:p>
    <w:p w14:paraId="1048AC95" w14:textId="729B1D96" w:rsidR="00A955A1" w:rsidRDefault="00A955A1" w:rsidP="00F97CBE">
      <w:pPr>
        <w:pStyle w:val="Level2"/>
        <w:numPr>
          <w:ilvl w:val="1"/>
          <w:numId w:val="3"/>
        </w:numPr>
        <w:ind w:left="1440" w:hanging="720"/>
      </w:pPr>
      <w:r>
        <w:t>Model Jury Instructions: Construction Litigation (20</w:t>
      </w:r>
      <w:r w:rsidR="00FF3C24">
        <w:t>15</w:t>
      </w:r>
      <w:r>
        <w:t>)</w:t>
      </w:r>
    </w:p>
    <w:p w14:paraId="4F118747" w14:textId="77777777" w:rsidR="00183718" w:rsidRDefault="00183718">
      <w:pPr>
        <w:widowControl w:val="0"/>
      </w:pPr>
    </w:p>
    <w:p w14:paraId="6E7F7CA4" w14:textId="5521B7FE" w:rsidR="00183718" w:rsidRDefault="00183718" w:rsidP="00B219E0">
      <w:pPr>
        <w:pStyle w:val="Level1"/>
        <w:numPr>
          <w:ilvl w:val="0"/>
          <w:numId w:val="3"/>
        </w:numPr>
        <w:ind w:left="720" w:hanging="720"/>
      </w:pPr>
      <w:r>
        <w:t>American Intellectual Property Law Association, Model Patent Jury Instructions (</w:t>
      </w:r>
      <w:r w:rsidR="00A955A1">
        <w:t>201</w:t>
      </w:r>
      <w:r w:rsidR="00E80777">
        <w:t>7</w:t>
      </w:r>
      <w:r w:rsidR="00A955A1">
        <w:t xml:space="preserve">) </w:t>
      </w:r>
      <w:r>
        <w:t xml:space="preserve"> (available online </w:t>
      </w:r>
      <w:r w:rsidR="00223582">
        <w:t xml:space="preserve">at </w:t>
      </w:r>
      <w:hyperlink r:id="rId41" w:history="1">
        <w:r w:rsidR="00223582" w:rsidRPr="00A36A6D">
          <w:rPr>
            <w:rStyle w:val="Hyperlink"/>
          </w:rPr>
          <w:t>http://www.aipla.org/learningcenter/library/books/other-pubs/Pages/default.aspx</w:t>
        </w:r>
      </w:hyperlink>
      <w:r w:rsidR="00223582">
        <w:t xml:space="preserve">) </w:t>
      </w:r>
    </w:p>
    <w:p w14:paraId="2BDD9538" w14:textId="77777777" w:rsidR="005710E9" w:rsidRDefault="005710E9" w:rsidP="005710E9">
      <w:pPr>
        <w:pStyle w:val="Level1"/>
        <w:ind w:left="720"/>
      </w:pPr>
    </w:p>
    <w:p w14:paraId="6EB23FB6" w14:textId="0FC03EA7" w:rsidR="00183718" w:rsidRDefault="00183718" w:rsidP="005710E9">
      <w:pPr>
        <w:pStyle w:val="Level1"/>
        <w:numPr>
          <w:ilvl w:val="0"/>
          <w:numId w:val="3"/>
        </w:numPr>
        <w:ind w:left="720" w:hanging="720"/>
      </w:pPr>
      <w:r>
        <w:t xml:space="preserve">Michael Avery, David </w:t>
      </w:r>
      <w:proofErr w:type="spellStart"/>
      <w:r>
        <w:t>Rudovsky</w:t>
      </w:r>
      <w:proofErr w:type="spellEnd"/>
      <w:r w:rsidR="00D5136B">
        <w:t>,</w:t>
      </w:r>
      <w:r>
        <w:t xml:space="preserve"> Karen M. Blum,</w:t>
      </w:r>
      <w:r w:rsidR="00D5136B">
        <w:t xml:space="preserve"> &amp; Jennifer Laurin,</w:t>
      </w:r>
      <w:r>
        <w:t xml:space="preserve"> Police Misconduct:  Law and Litigation (</w:t>
      </w:r>
      <w:r w:rsidR="000D0EC7">
        <w:t>2017-2018 ed.</w:t>
      </w:r>
      <w:r>
        <w:t xml:space="preserve">) (available on </w:t>
      </w:r>
      <w:proofErr w:type="spellStart"/>
      <w:r w:rsidR="006F056D">
        <w:t>WestlawNext</w:t>
      </w:r>
      <w:proofErr w:type="spellEnd"/>
      <w:r>
        <w:t xml:space="preserve"> </w:t>
      </w:r>
      <w:r w:rsidR="00E11CE2">
        <w:t xml:space="preserve">as </w:t>
      </w:r>
      <w:hyperlink r:id="rId42" w:history="1">
        <w:r w:rsidR="00E11CE2" w:rsidRPr="00E11CE2">
          <w:rPr>
            <w:rStyle w:val="Hyperlink"/>
          </w:rPr>
          <w:t>Police Misconduct: Law &amp; Litigation</w:t>
        </w:r>
      </w:hyperlink>
      <w:r w:rsidR="00E11CE2">
        <w:t xml:space="preserve">). </w:t>
      </w:r>
    </w:p>
    <w:p w14:paraId="47431610" w14:textId="77777777" w:rsidR="00183718" w:rsidRDefault="00183718">
      <w:pPr>
        <w:widowControl w:val="0"/>
      </w:pPr>
    </w:p>
    <w:p w14:paraId="73B241D8" w14:textId="2E764AD5" w:rsidR="00183718" w:rsidRDefault="00183718" w:rsidP="00502218">
      <w:pPr>
        <w:pStyle w:val="Level1"/>
        <w:numPr>
          <w:ilvl w:val="0"/>
          <w:numId w:val="3"/>
        </w:numPr>
        <w:ind w:left="720" w:hanging="720"/>
      </w:pPr>
      <w:r>
        <w:t>Federal Circuit Bar Association, Model Patent Jury Instructions (updated 20</w:t>
      </w:r>
      <w:r w:rsidR="00BE6595">
        <w:t>16</w:t>
      </w:r>
      <w:r>
        <w:t>) (available online a</w:t>
      </w:r>
      <w:r w:rsidR="00502218">
        <w:t xml:space="preserve">t </w:t>
      </w:r>
      <w:hyperlink r:id="rId43" w:history="1">
        <w:r w:rsidR="00502218" w:rsidRPr="00ED1E75">
          <w:rPr>
            <w:rStyle w:val="Hyperlink"/>
          </w:rPr>
          <w:t>https://fedcirbar.org/IntegralSource/Model-Patent-Jury-Instructions</w:t>
        </w:r>
      </w:hyperlink>
      <w:r w:rsidR="00223582">
        <w:t xml:space="preserve">). </w:t>
      </w:r>
    </w:p>
    <w:p w14:paraId="1894FA1A" w14:textId="77777777" w:rsidR="00183718" w:rsidRDefault="00183718">
      <w:pPr>
        <w:widowControl w:val="0"/>
      </w:pPr>
    </w:p>
    <w:p w14:paraId="264B6A06" w14:textId="3DFB45EC" w:rsidR="00183718" w:rsidRDefault="002607A3">
      <w:pPr>
        <w:pStyle w:val="Level1"/>
        <w:numPr>
          <w:ilvl w:val="0"/>
          <w:numId w:val="3"/>
        </w:numPr>
        <w:ind w:left="720" w:hanging="720"/>
      </w:pPr>
      <w:r>
        <w:t xml:space="preserve">Kevin F. O'Malley, Jay E. </w:t>
      </w:r>
      <w:proofErr w:type="spellStart"/>
      <w:r>
        <w:t>Grenig</w:t>
      </w:r>
      <w:proofErr w:type="spellEnd"/>
      <w:r>
        <w:t>, &amp; William C. Lee, Federal Jury Practice and Instructions (</w:t>
      </w:r>
      <w:r w:rsidR="00B1020F">
        <w:t>6th ed.</w:t>
      </w:r>
      <w:r>
        <w:t>, updated through 201</w:t>
      </w:r>
      <w:r w:rsidR="00B1020F">
        <w:t>8</w:t>
      </w:r>
      <w:r>
        <w:t xml:space="preserve">) (available on </w:t>
      </w:r>
      <w:proofErr w:type="spellStart"/>
      <w:r>
        <w:t>WestlawNext</w:t>
      </w:r>
      <w:proofErr w:type="spellEnd"/>
      <w:r>
        <w:t xml:space="preserve"> as </w:t>
      </w:r>
      <w:hyperlink r:id="rId44" w:history="1">
        <w:r w:rsidRPr="00582DCB">
          <w:rPr>
            <w:rStyle w:val="Hyperlink"/>
          </w:rPr>
          <w:t>Federal Jury Practice and Instructions</w:t>
        </w:r>
      </w:hyperlink>
      <w:r>
        <w:t xml:space="preserve">).  </w:t>
      </w:r>
      <w:r w:rsidR="00582DCB">
        <w:t xml:space="preserve"> </w:t>
      </w:r>
    </w:p>
    <w:p w14:paraId="362F32F6" w14:textId="77777777" w:rsidR="00183718" w:rsidRDefault="00183718">
      <w:pPr>
        <w:widowControl w:val="0"/>
      </w:pPr>
    </w:p>
    <w:p w14:paraId="4BC2C57B" w14:textId="4D49275E" w:rsidR="00582DCB" w:rsidRDefault="00FA356A" w:rsidP="004E6EF2">
      <w:pPr>
        <w:pStyle w:val="Level1"/>
        <w:numPr>
          <w:ilvl w:val="0"/>
          <w:numId w:val="3"/>
        </w:numPr>
        <w:ind w:left="720" w:hanging="720"/>
      </w:pPr>
      <w:r>
        <w:t xml:space="preserve">Hon. </w:t>
      </w:r>
      <w:r w:rsidR="00183718">
        <w:t>Leonard</w:t>
      </w:r>
      <w:r w:rsidR="004E6EF2">
        <w:t xml:space="preserve"> B.</w:t>
      </w:r>
      <w:r w:rsidR="00183718">
        <w:t xml:space="preserve"> Sand, John S. </w:t>
      </w:r>
      <w:proofErr w:type="spellStart"/>
      <w:r w:rsidR="00183718">
        <w:t>Siffert</w:t>
      </w:r>
      <w:proofErr w:type="spellEnd"/>
      <w:r w:rsidR="00183718">
        <w:t>, Walter P. Loughlin, Steven A. Reiss</w:t>
      </w:r>
      <w:r w:rsidR="00582DCB">
        <w:t>, Steve Allen</w:t>
      </w:r>
      <w:r>
        <w:t>,</w:t>
      </w:r>
      <w:r w:rsidR="00582DCB">
        <w:t xml:space="preserve"> Hon. Jed S. </w:t>
      </w:r>
      <w:proofErr w:type="spellStart"/>
      <w:r w:rsidR="00582DCB">
        <w:t>Rakoff</w:t>
      </w:r>
      <w:proofErr w:type="spellEnd"/>
      <w:r w:rsidR="00582DCB">
        <w:t>,</w:t>
      </w:r>
      <w:r>
        <w:t xml:space="preserve"> &amp; David M. Epstein,</w:t>
      </w:r>
      <w:r w:rsidR="00582DCB">
        <w:t xml:space="preserve"> </w:t>
      </w:r>
      <w:r w:rsidR="00183718">
        <w:t xml:space="preserve">Modern Federal Jury Instructions–Civil </w:t>
      </w:r>
      <w:r w:rsidR="00DF20F7">
        <w:t xml:space="preserve">(1984, updated through 2018) </w:t>
      </w:r>
      <w:r w:rsidR="00582DCB">
        <w:t xml:space="preserve">(available on Lexis Advance as </w:t>
      </w:r>
      <w:hyperlink r:id="rId45" w:history="1">
        <w:r w:rsidR="00F91873">
          <w:rPr>
            <w:rStyle w:val="Hyperlink"/>
          </w:rPr>
          <w:t xml:space="preserve">Modern Federal Jury Instructions </w:t>
        </w:r>
        <w:r w:rsidR="00F91873">
          <w:rPr>
            <w:rStyle w:val="Hyperlink"/>
          </w:rPr>
          <w:lastRenderedPageBreak/>
          <w:t>- Civil</w:t>
        </w:r>
      </w:hyperlink>
      <w:r w:rsidR="00582DCB">
        <w:t xml:space="preserve">). </w:t>
      </w:r>
    </w:p>
    <w:p w14:paraId="0A1EEFC8" w14:textId="77777777" w:rsidR="00175843" w:rsidRDefault="00175843" w:rsidP="00175843">
      <w:pPr>
        <w:pStyle w:val="ListParagraph"/>
      </w:pPr>
    </w:p>
    <w:p w14:paraId="5FE174F1" w14:textId="12A6ADE3" w:rsidR="00582DCB" w:rsidRDefault="006D7064" w:rsidP="006D7064">
      <w:pPr>
        <w:pStyle w:val="Level1"/>
        <w:numPr>
          <w:ilvl w:val="0"/>
          <w:numId w:val="3"/>
        </w:numPr>
        <w:ind w:left="720" w:hanging="720"/>
      </w:pPr>
      <w:r w:rsidRPr="006D7064">
        <w:t xml:space="preserve">Hon. Leonard B. Sand, John S. </w:t>
      </w:r>
      <w:proofErr w:type="spellStart"/>
      <w:r w:rsidRPr="006D7064">
        <w:t>Siffert</w:t>
      </w:r>
      <w:proofErr w:type="spellEnd"/>
      <w:r w:rsidRPr="006D7064">
        <w:t xml:space="preserve">, Walter P. Loughlin, Steven A. Reiss, Steve Allen, &amp; Hon. Jed S. </w:t>
      </w:r>
      <w:proofErr w:type="spellStart"/>
      <w:r w:rsidRPr="006D7064">
        <w:t>Rakoff</w:t>
      </w:r>
      <w:proofErr w:type="spellEnd"/>
      <w:r w:rsidR="00582DCB">
        <w:t>, Modern Federal Jury Instructions—Criminal (</w:t>
      </w:r>
      <w:r w:rsidR="008C36D2">
        <w:t>1984, updated through 2018</w:t>
      </w:r>
      <w:r w:rsidR="00582DCB">
        <w:t xml:space="preserve">) (available on Lexis Advance as </w:t>
      </w:r>
      <w:hyperlink r:id="rId46" w:history="1">
        <w:r w:rsidR="00CE0FD8">
          <w:rPr>
            <w:rStyle w:val="Hyperlink"/>
          </w:rPr>
          <w:t>Modern Federal Jury Instructions - Criminal</w:t>
        </w:r>
      </w:hyperlink>
      <w:r w:rsidR="00582DCB">
        <w:t xml:space="preserve">). </w:t>
      </w:r>
    </w:p>
    <w:p w14:paraId="67501E9C" w14:textId="77777777" w:rsidR="00183718" w:rsidRDefault="00183718">
      <w:pPr>
        <w:widowControl w:val="0"/>
      </w:pPr>
    </w:p>
    <w:p w14:paraId="07B33771" w14:textId="070E9105" w:rsidR="00183718" w:rsidRDefault="00183718">
      <w:pPr>
        <w:pStyle w:val="Level1"/>
        <w:numPr>
          <w:ilvl w:val="0"/>
          <w:numId w:val="4"/>
        </w:numPr>
        <w:ind w:left="720" w:hanging="720"/>
      </w:pPr>
      <w:r>
        <w:t>Martin A. Schwartz &amp; George C. Pratt, 4 Section 1983 Litigation: Jury Instructions (</w:t>
      </w:r>
      <w:r w:rsidR="00644505">
        <w:t>2d ed., updated 2018</w:t>
      </w:r>
      <w:r>
        <w:t>)</w:t>
      </w:r>
      <w:r w:rsidR="00AC6C58">
        <w:t xml:space="preserve"> (available on </w:t>
      </w:r>
      <w:proofErr w:type="spellStart"/>
      <w:r w:rsidR="00AC6C58">
        <w:t>WestlawNext</w:t>
      </w:r>
      <w:proofErr w:type="spellEnd"/>
      <w:r w:rsidR="00AC6C58">
        <w:t xml:space="preserve"> as </w:t>
      </w:r>
      <w:hyperlink r:id="rId47" w:history="1">
        <w:r w:rsidR="00AC6C58" w:rsidRPr="00AC6C58">
          <w:rPr>
            <w:rStyle w:val="Hyperlink"/>
          </w:rPr>
          <w:t>Section 1983 Litigation Jury Instructions</w:t>
        </w:r>
      </w:hyperlink>
      <w:r w:rsidR="00AC6C58">
        <w:t xml:space="preserve">). </w:t>
      </w:r>
    </w:p>
    <w:p w14:paraId="0162ABB1" w14:textId="77777777" w:rsidR="00223582" w:rsidRDefault="00223582" w:rsidP="00F97CBE">
      <w:pPr>
        <w:pStyle w:val="Level1"/>
      </w:pPr>
    </w:p>
    <w:p w14:paraId="41615D46" w14:textId="23347539" w:rsidR="00223582" w:rsidRDefault="00223582" w:rsidP="00DB3F2F">
      <w:pPr>
        <w:pStyle w:val="Level1"/>
        <w:ind w:firstLine="720"/>
      </w:pPr>
      <w:r>
        <w:t>Both Lexis</w:t>
      </w:r>
      <w:r w:rsidR="00E11CE2">
        <w:t xml:space="preserve"> </w:t>
      </w:r>
      <w:r>
        <w:t xml:space="preserve">Advance and </w:t>
      </w:r>
      <w:proofErr w:type="spellStart"/>
      <w:r>
        <w:t>WestlawNext</w:t>
      </w:r>
      <w:proofErr w:type="spellEnd"/>
      <w:r>
        <w:t xml:space="preserve"> have databases of jury instructions. </w:t>
      </w:r>
      <w:r w:rsidR="00E11CE2">
        <w:t xml:space="preserve">In Lexis Advance, filter by Category </w:t>
      </w:r>
      <w:r w:rsidR="00E11CE2">
        <w:sym w:font="Wingdings" w:char="F0E0"/>
      </w:r>
      <w:r w:rsidR="00E11CE2">
        <w:t xml:space="preserve"> Jury Instructions. In </w:t>
      </w:r>
      <w:proofErr w:type="spellStart"/>
      <w:r w:rsidR="00E11CE2">
        <w:t>WestlawNext</w:t>
      </w:r>
      <w:proofErr w:type="spellEnd"/>
      <w:r w:rsidR="00E11CE2">
        <w:t xml:space="preserve">, select </w:t>
      </w:r>
      <w:hyperlink r:id="rId48" w:history="1">
        <w:r w:rsidR="00E11CE2" w:rsidRPr="00E11CE2">
          <w:rPr>
            <w:rStyle w:val="Hyperlink"/>
          </w:rPr>
          <w:t>Trial Court Documents – Jury Instruction Filings</w:t>
        </w:r>
      </w:hyperlink>
      <w:r w:rsidR="00E11CE2">
        <w:t xml:space="preserve">. </w:t>
      </w:r>
    </w:p>
    <w:p w14:paraId="4F441435" w14:textId="77777777" w:rsidR="00183718" w:rsidRDefault="00183718">
      <w:pPr>
        <w:widowControl w:val="0"/>
      </w:pPr>
    </w:p>
    <w:p w14:paraId="01C80907" w14:textId="77777777" w:rsidR="00183718" w:rsidRDefault="00183718">
      <w:pPr>
        <w:widowControl w:val="0"/>
      </w:pPr>
    </w:p>
    <w:p w14:paraId="720F07DD" w14:textId="77777777" w:rsidR="00183718" w:rsidRPr="00C248ED" w:rsidRDefault="00183718" w:rsidP="006F056D">
      <w:pPr>
        <w:widowControl w:val="0"/>
        <w:tabs>
          <w:tab w:val="center" w:pos="4680"/>
        </w:tabs>
        <w:outlineLvl w:val="0"/>
        <w:rPr>
          <w:b/>
          <w:sz w:val="28"/>
        </w:rPr>
      </w:pPr>
      <w:r>
        <w:tab/>
      </w:r>
      <w:r w:rsidRPr="00C248ED">
        <w:rPr>
          <w:b/>
          <w:sz w:val="28"/>
        </w:rPr>
        <w:t>Instructions That Pertain to Federal Claims and Are Not Covered in</w:t>
      </w:r>
    </w:p>
    <w:p w14:paraId="45AD9D94" w14:textId="77777777" w:rsidR="00183718" w:rsidRPr="00C248ED" w:rsidRDefault="00183718" w:rsidP="006F056D">
      <w:pPr>
        <w:widowControl w:val="0"/>
        <w:tabs>
          <w:tab w:val="center" w:pos="4680"/>
        </w:tabs>
        <w:outlineLvl w:val="0"/>
      </w:pPr>
      <w:r w:rsidRPr="00C248ED">
        <w:rPr>
          <w:b/>
          <w:sz w:val="28"/>
        </w:rPr>
        <w:tab/>
        <w:t>Third Circuit Models</w:t>
      </w:r>
    </w:p>
    <w:p w14:paraId="3082FDB9" w14:textId="77777777" w:rsidR="00183718" w:rsidRPr="00C248ED" w:rsidRDefault="00183718">
      <w:pPr>
        <w:widowControl w:val="0"/>
      </w:pPr>
    </w:p>
    <w:p w14:paraId="2C4C7C92" w14:textId="77777777" w:rsidR="00183718" w:rsidRPr="00C248ED" w:rsidRDefault="00183718">
      <w:pPr>
        <w:widowControl w:val="0"/>
      </w:pPr>
    </w:p>
    <w:p w14:paraId="0D53C921" w14:textId="38285A4F" w:rsidR="00183718" w:rsidRPr="00C248ED" w:rsidRDefault="00183718">
      <w:pPr>
        <w:pStyle w:val="Level1"/>
        <w:numPr>
          <w:ilvl w:val="0"/>
          <w:numId w:val="3"/>
        </w:numPr>
        <w:ind w:left="720" w:hanging="720"/>
      </w:pPr>
      <w:r w:rsidRPr="00C248ED">
        <w:t>Admiralty</w:t>
      </w:r>
    </w:p>
    <w:p w14:paraId="6257B387" w14:textId="77777777" w:rsidR="00183718" w:rsidRPr="00C248ED" w:rsidRDefault="00183718">
      <w:pPr>
        <w:widowControl w:val="0"/>
      </w:pPr>
    </w:p>
    <w:p w14:paraId="598F3941" w14:textId="47DEB11E" w:rsidR="00AC6C58" w:rsidRPr="00E30BCD" w:rsidRDefault="00AC6C58">
      <w:pPr>
        <w:pStyle w:val="Level2"/>
        <w:numPr>
          <w:ilvl w:val="1"/>
          <w:numId w:val="3"/>
        </w:numPr>
        <w:ind w:left="1440" w:hanging="720"/>
      </w:pPr>
      <w:r w:rsidRPr="00F97CBE">
        <w:t>1</w:t>
      </w:r>
      <w:r w:rsidRPr="00F97CBE">
        <w:rPr>
          <w:vertAlign w:val="superscript"/>
        </w:rPr>
        <w:t>st</w:t>
      </w:r>
      <w:r w:rsidRPr="00F97CBE">
        <w:t xml:space="preserve"> Cir. – Maritime Employee Personal Injury </w:t>
      </w:r>
    </w:p>
    <w:p w14:paraId="66944C13" w14:textId="1D5F4EB6" w:rsidR="00183718" w:rsidRPr="00C248ED" w:rsidRDefault="00183718">
      <w:pPr>
        <w:pStyle w:val="Level2"/>
        <w:numPr>
          <w:ilvl w:val="1"/>
          <w:numId w:val="3"/>
        </w:numPr>
        <w:ind w:left="1440" w:hanging="720"/>
      </w:pPr>
      <w:r w:rsidRPr="00C248ED">
        <w:t>5</w:t>
      </w:r>
      <w:r w:rsidRPr="00C248ED">
        <w:rPr>
          <w:vertAlign w:val="superscript"/>
        </w:rPr>
        <w:t>th</w:t>
      </w:r>
      <w:r w:rsidRPr="00C248ED">
        <w:t xml:space="preserve"> Cir. – </w:t>
      </w:r>
      <w:r w:rsidR="00537274">
        <w:t xml:space="preserve">(Civil) </w:t>
      </w:r>
      <w:r w:rsidRPr="00C248ED">
        <w:t>4.1 - 4.1</w:t>
      </w:r>
      <w:r w:rsidR="00C248ED" w:rsidRPr="00E30BCD">
        <w:t>1</w:t>
      </w:r>
    </w:p>
    <w:p w14:paraId="62377075" w14:textId="6B72B749" w:rsidR="00183718" w:rsidRPr="00C248ED" w:rsidRDefault="00183718">
      <w:pPr>
        <w:pStyle w:val="Level2"/>
        <w:numPr>
          <w:ilvl w:val="1"/>
          <w:numId w:val="3"/>
        </w:numPr>
        <w:ind w:left="1440" w:hanging="720"/>
      </w:pPr>
      <w:r w:rsidRPr="00C248ED">
        <w:t>8</w:t>
      </w:r>
      <w:r w:rsidRPr="00C248ED">
        <w:rPr>
          <w:vertAlign w:val="superscript"/>
        </w:rPr>
        <w:t>th</w:t>
      </w:r>
      <w:r w:rsidRPr="00C248ED">
        <w:t xml:space="preserve"> Cir. – </w:t>
      </w:r>
      <w:r w:rsidR="00537274">
        <w:t xml:space="preserve">(Civil) </w:t>
      </w:r>
      <w:r w:rsidR="00C248ED" w:rsidRPr="00E30BCD">
        <w:t>17.00-17.90</w:t>
      </w:r>
    </w:p>
    <w:p w14:paraId="03E22681" w14:textId="5C311036" w:rsidR="00183718" w:rsidRPr="00C248ED" w:rsidRDefault="00183718">
      <w:pPr>
        <w:pStyle w:val="Level2"/>
        <w:numPr>
          <w:ilvl w:val="1"/>
          <w:numId w:val="3"/>
        </w:numPr>
        <w:ind w:left="1440" w:hanging="720"/>
      </w:pPr>
      <w:r w:rsidRPr="00C248ED">
        <w:t>9</w:t>
      </w:r>
      <w:r w:rsidRPr="00C248ED">
        <w:rPr>
          <w:vertAlign w:val="superscript"/>
        </w:rPr>
        <w:t>th</w:t>
      </w:r>
      <w:r w:rsidRPr="00C248ED">
        <w:t xml:space="preserve">  Cir. –</w:t>
      </w:r>
      <w:r w:rsidR="00537274">
        <w:t xml:space="preserve"> (Civil)</w:t>
      </w:r>
      <w:r w:rsidRPr="00C248ED">
        <w:t xml:space="preserve"> 7.1 - 7.12</w:t>
      </w:r>
    </w:p>
    <w:p w14:paraId="15EBC8DB" w14:textId="6AF38312" w:rsidR="00183718" w:rsidRPr="00C248ED" w:rsidRDefault="00183718">
      <w:pPr>
        <w:pStyle w:val="Level2"/>
        <w:numPr>
          <w:ilvl w:val="1"/>
          <w:numId w:val="3"/>
        </w:numPr>
        <w:ind w:left="1440" w:hanging="720"/>
      </w:pPr>
      <w:r w:rsidRPr="00C248ED">
        <w:t>11</w:t>
      </w:r>
      <w:r w:rsidRPr="00C248ED">
        <w:rPr>
          <w:vertAlign w:val="superscript"/>
        </w:rPr>
        <w:t>th</w:t>
      </w:r>
      <w:r w:rsidRPr="00C248ED">
        <w:t xml:space="preserve"> Cir. –</w:t>
      </w:r>
      <w:r w:rsidR="00537274">
        <w:t>(Civil) Chapter 8</w:t>
      </w:r>
    </w:p>
    <w:p w14:paraId="1185308F" w14:textId="40C1D168" w:rsidR="00183718" w:rsidRPr="00C248ED" w:rsidRDefault="000B4F7F">
      <w:pPr>
        <w:pStyle w:val="Level2"/>
        <w:numPr>
          <w:ilvl w:val="1"/>
          <w:numId w:val="3"/>
        </w:numPr>
        <w:ind w:left="1440" w:hanging="720"/>
      </w:pPr>
      <w:r>
        <w:t>O’Malley et al.</w:t>
      </w:r>
      <w:r w:rsidR="00183718" w:rsidRPr="00C248ED">
        <w:t xml:space="preserve"> – Chapter 156</w:t>
      </w:r>
    </w:p>
    <w:p w14:paraId="3DA49DDD" w14:textId="5DB29D0A" w:rsidR="00183718" w:rsidRPr="00C248ED" w:rsidRDefault="00FB19A7">
      <w:pPr>
        <w:pStyle w:val="Level2"/>
        <w:numPr>
          <w:ilvl w:val="1"/>
          <w:numId w:val="3"/>
        </w:numPr>
        <w:ind w:left="1440" w:hanging="720"/>
      </w:pPr>
      <w:r>
        <w:t>Sand et al.</w:t>
      </w:r>
      <w:r w:rsidR="00183718" w:rsidRPr="00C248ED">
        <w:t xml:space="preserve"> – Chapter 90</w:t>
      </w:r>
    </w:p>
    <w:p w14:paraId="6F48FECD" w14:textId="77777777" w:rsidR="00183718" w:rsidRPr="00F97CBE" w:rsidRDefault="00183718">
      <w:pPr>
        <w:widowControl w:val="0"/>
        <w:rPr>
          <w:highlight w:val="yellow"/>
        </w:rPr>
      </w:pPr>
    </w:p>
    <w:p w14:paraId="5E63DE4E" w14:textId="3DEB2AC9" w:rsidR="00183718" w:rsidRPr="00F872CA" w:rsidRDefault="00183718">
      <w:pPr>
        <w:pStyle w:val="Level1"/>
        <w:numPr>
          <w:ilvl w:val="0"/>
          <w:numId w:val="3"/>
        </w:numPr>
        <w:ind w:left="720" w:hanging="720"/>
      </w:pPr>
      <w:r w:rsidRPr="00F872CA">
        <w:t>Antitrust</w:t>
      </w:r>
    </w:p>
    <w:p w14:paraId="38543C77" w14:textId="77777777" w:rsidR="00183718" w:rsidRPr="00F872CA" w:rsidRDefault="00183718">
      <w:pPr>
        <w:widowControl w:val="0"/>
      </w:pPr>
    </w:p>
    <w:p w14:paraId="12A06AD0" w14:textId="2355FFDC" w:rsidR="00183718" w:rsidRPr="00F97CBE" w:rsidRDefault="00183718">
      <w:pPr>
        <w:pStyle w:val="Level2"/>
        <w:numPr>
          <w:ilvl w:val="1"/>
          <w:numId w:val="3"/>
        </w:numPr>
        <w:ind w:left="1440" w:hanging="720"/>
      </w:pPr>
      <w:r w:rsidRPr="00F872CA">
        <w:t>5</w:t>
      </w:r>
      <w:r w:rsidRPr="00F872CA">
        <w:rPr>
          <w:vertAlign w:val="superscript"/>
        </w:rPr>
        <w:t>th</w:t>
      </w:r>
      <w:r w:rsidRPr="00F872CA">
        <w:t xml:space="preserve"> Cir. – </w:t>
      </w:r>
      <w:r w:rsidR="007C76CD">
        <w:t xml:space="preserve">(Civil) </w:t>
      </w:r>
      <w:r w:rsidR="00F872CA" w:rsidRPr="00E30BCD">
        <w:t>6 (Comment points to other sources)</w:t>
      </w:r>
      <w:r w:rsidRPr="00F872CA">
        <w:t xml:space="preserve"> </w:t>
      </w:r>
    </w:p>
    <w:p w14:paraId="2F2E6F47" w14:textId="38065D5D" w:rsidR="00F872CA" w:rsidRPr="00F872CA" w:rsidRDefault="00F872CA">
      <w:pPr>
        <w:pStyle w:val="Level2"/>
        <w:numPr>
          <w:ilvl w:val="1"/>
          <w:numId w:val="3"/>
        </w:numPr>
        <w:ind w:left="1440" w:hanging="720"/>
      </w:pPr>
      <w:r w:rsidRPr="00F97CBE">
        <w:t>9</w:t>
      </w:r>
      <w:r w:rsidRPr="00F97CBE">
        <w:rPr>
          <w:vertAlign w:val="superscript"/>
        </w:rPr>
        <w:t>th</w:t>
      </w:r>
      <w:r w:rsidRPr="00F97CBE">
        <w:t xml:space="preserve"> Cir. – </w:t>
      </w:r>
      <w:r w:rsidR="007C76CD">
        <w:t xml:space="preserve">(Civil) </w:t>
      </w:r>
      <w:r w:rsidR="00AF056B">
        <w:t>14</w:t>
      </w:r>
      <w:r w:rsidRPr="00E30BCD">
        <w:t xml:space="preserve"> (Comment points to other sources) </w:t>
      </w:r>
    </w:p>
    <w:p w14:paraId="236FB5BC" w14:textId="7E8E594C" w:rsidR="00F872CA" w:rsidRPr="00E30BCD" w:rsidRDefault="00183718">
      <w:pPr>
        <w:pStyle w:val="Level2"/>
        <w:numPr>
          <w:ilvl w:val="1"/>
          <w:numId w:val="3"/>
        </w:numPr>
        <w:ind w:left="1440" w:hanging="720"/>
      </w:pPr>
      <w:r w:rsidRPr="00F872CA">
        <w:t>ABA, Model Jury Instructions in Civil Antitrust Cases</w:t>
      </w:r>
    </w:p>
    <w:p w14:paraId="0F9BB6F4" w14:textId="4A638B7E" w:rsidR="00F872CA" w:rsidRPr="00E30BCD" w:rsidRDefault="00F872CA">
      <w:pPr>
        <w:pStyle w:val="Level2"/>
        <w:numPr>
          <w:ilvl w:val="1"/>
          <w:numId w:val="3"/>
        </w:numPr>
        <w:ind w:left="1440" w:hanging="720"/>
      </w:pPr>
      <w:r w:rsidRPr="00E30BCD">
        <w:t>ABA, Model Jury Instructions in Criminal Antitrust Cases</w:t>
      </w:r>
    </w:p>
    <w:p w14:paraId="63C67752" w14:textId="58744664" w:rsidR="00183718" w:rsidRPr="00F872CA" w:rsidRDefault="000B4F7F">
      <w:pPr>
        <w:pStyle w:val="Level2"/>
        <w:numPr>
          <w:ilvl w:val="1"/>
          <w:numId w:val="3"/>
        </w:numPr>
        <w:ind w:left="1440" w:hanging="720"/>
      </w:pPr>
      <w:r>
        <w:t>O’Malley et al.</w:t>
      </w:r>
      <w:r w:rsidR="00183718" w:rsidRPr="00F872CA">
        <w:t xml:space="preserve"> – Chapter 150</w:t>
      </w:r>
    </w:p>
    <w:p w14:paraId="4FDC65F8" w14:textId="0EDC5B6E" w:rsidR="00183718" w:rsidRPr="00F872CA" w:rsidRDefault="00FB19A7">
      <w:pPr>
        <w:pStyle w:val="Level2"/>
        <w:numPr>
          <w:ilvl w:val="1"/>
          <w:numId w:val="3"/>
        </w:numPr>
        <w:ind w:left="1440" w:hanging="720"/>
      </w:pPr>
      <w:r>
        <w:t>Sand et al.</w:t>
      </w:r>
      <w:r w:rsidR="00183718" w:rsidRPr="00F872CA">
        <w:t xml:space="preserve"> – Chapters 79 - 81</w:t>
      </w:r>
    </w:p>
    <w:p w14:paraId="5540CB7C" w14:textId="77777777" w:rsidR="00183718" w:rsidRPr="00F97CBE" w:rsidRDefault="00183718">
      <w:pPr>
        <w:widowControl w:val="0"/>
        <w:rPr>
          <w:highlight w:val="yellow"/>
        </w:rPr>
      </w:pPr>
    </w:p>
    <w:p w14:paraId="31CB3F92" w14:textId="12906E9A" w:rsidR="00183718" w:rsidRPr="00222C12" w:rsidRDefault="00183718">
      <w:pPr>
        <w:pStyle w:val="Level1"/>
        <w:numPr>
          <w:ilvl w:val="0"/>
          <w:numId w:val="3"/>
        </w:numPr>
        <w:ind w:left="720" w:hanging="720"/>
      </w:pPr>
      <w:r w:rsidRPr="00222C12">
        <w:t>Bankruptcy</w:t>
      </w:r>
    </w:p>
    <w:p w14:paraId="5D52909D" w14:textId="77777777" w:rsidR="00183718" w:rsidRPr="00222C12" w:rsidRDefault="00183718">
      <w:pPr>
        <w:widowControl w:val="0"/>
      </w:pPr>
    </w:p>
    <w:p w14:paraId="4382C94D" w14:textId="1C3CD51B" w:rsidR="00183718" w:rsidRPr="00222C12" w:rsidRDefault="000B4F7F">
      <w:pPr>
        <w:pStyle w:val="Level2"/>
        <w:numPr>
          <w:ilvl w:val="1"/>
          <w:numId w:val="3"/>
        </w:numPr>
        <w:ind w:left="1440" w:hanging="720"/>
      </w:pPr>
      <w:r>
        <w:t>O’Malley et al.</w:t>
      </w:r>
      <w:r w:rsidR="00183718" w:rsidRPr="00222C12">
        <w:t xml:space="preserve"> – Chapter 164</w:t>
      </w:r>
    </w:p>
    <w:p w14:paraId="0B7168E4" w14:textId="77777777" w:rsidR="00183718" w:rsidRPr="0080262F" w:rsidRDefault="00183718">
      <w:pPr>
        <w:widowControl w:val="0"/>
      </w:pPr>
    </w:p>
    <w:p w14:paraId="18D1A51C" w14:textId="555E6361" w:rsidR="00183718" w:rsidRPr="0080262F" w:rsidRDefault="00183718">
      <w:pPr>
        <w:pStyle w:val="Level1"/>
        <w:numPr>
          <w:ilvl w:val="0"/>
          <w:numId w:val="3"/>
        </w:numPr>
        <w:ind w:left="720" w:hanging="720"/>
      </w:pPr>
      <w:r w:rsidRPr="0080262F">
        <w:t>Civil Rights – Education Discrimination</w:t>
      </w:r>
    </w:p>
    <w:p w14:paraId="3DB7D214" w14:textId="77777777" w:rsidR="00183718" w:rsidRPr="0080262F" w:rsidRDefault="00183718">
      <w:pPr>
        <w:widowControl w:val="0"/>
      </w:pPr>
    </w:p>
    <w:p w14:paraId="500317DD" w14:textId="7332AEAC" w:rsidR="00183718" w:rsidRPr="0080262F" w:rsidRDefault="000B4F7F">
      <w:pPr>
        <w:pStyle w:val="Level2"/>
        <w:numPr>
          <w:ilvl w:val="1"/>
          <w:numId w:val="3"/>
        </w:numPr>
        <w:ind w:left="1440" w:hanging="720"/>
      </w:pPr>
      <w:r>
        <w:t>O’Malley et al.</w:t>
      </w:r>
      <w:r w:rsidR="00183718" w:rsidRPr="0080262F">
        <w:t xml:space="preserve"> – Chapter 177</w:t>
      </w:r>
    </w:p>
    <w:p w14:paraId="21B767E2" w14:textId="77777777" w:rsidR="00183718" w:rsidRPr="0080262F" w:rsidRDefault="00183718">
      <w:pPr>
        <w:widowControl w:val="0"/>
      </w:pPr>
    </w:p>
    <w:p w14:paraId="1419007A" w14:textId="622C65A9" w:rsidR="00183718" w:rsidRPr="0080262F" w:rsidRDefault="00183718">
      <w:pPr>
        <w:pStyle w:val="Level1"/>
        <w:numPr>
          <w:ilvl w:val="0"/>
          <w:numId w:val="3"/>
        </w:numPr>
        <w:ind w:left="720" w:hanging="720"/>
      </w:pPr>
      <w:r w:rsidRPr="0080262F">
        <w:t>Civil Rights – First Amendment – Libel</w:t>
      </w:r>
    </w:p>
    <w:p w14:paraId="1E3404B7" w14:textId="77777777" w:rsidR="00183718" w:rsidRPr="0080262F" w:rsidRDefault="00183718">
      <w:pPr>
        <w:widowControl w:val="0"/>
      </w:pPr>
    </w:p>
    <w:p w14:paraId="4CA5A364" w14:textId="4E29F7B2" w:rsidR="0080262F" w:rsidRPr="00E30BCD" w:rsidRDefault="000B4F7F">
      <w:pPr>
        <w:pStyle w:val="Level2"/>
        <w:numPr>
          <w:ilvl w:val="1"/>
          <w:numId w:val="3"/>
        </w:numPr>
        <w:ind w:left="1440" w:hanging="720"/>
      </w:pPr>
      <w:r>
        <w:t>O’Malley et al.</w:t>
      </w:r>
      <w:r w:rsidR="0080262F" w:rsidRPr="00E30BCD">
        <w:t xml:space="preserve"> – Chapter 124</w:t>
      </w:r>
    </w:p>
    <w:p w14:paraId="097A150A" w14:textId="05A45485" w:rsidR="00183718" w:rsidRPr="0080262F" w:rsidRDefault="00FB19A7">
      <w:pPr>
        <w:pStyle w:val="Level2"/>
        <w:numPr>
          <w:ilvl w:val="1"/>
          <w:numId w:val="3"/>
        </w:numPr>
        <w:ind w:left="1440" w:hanging="720"/>
      </w:pPr>
      <w:r>
        <w:t>Sand et al.</w:t>
      </w:r>
      <w:r w:rsidR="00183718" w:rsidRPr="0080262F">
        <w:t xml:space="preserve"> – Chapter 91</w:t>
      </w:r>
    </w:p>
    <w:p w14:paraId="2B85CEB7" w14:textId="77777777" w:rsidR="00183718" w:rsidRPr="0080262F" w:rsidRDefault="00183718">
      <w:pPr>
        <w:widowControl w:val="0"/>
      </w:pPr>
    </w:p>
    <w:p w14:paraId="47581128" w14:textId="098B8275" w:rsidR="00183718" w:rsidRPr="0080262F" w:rsidRDefault="00183718">
      <w:pPr>
        <w:pStyle w:val="Level1"/>
        <w:numPr>
          <w:ilvl w:val="0"/>
          <w:numId w:val="3"/>
        </w:numPr>
        <w:ind w:left="720" w:hanging="720"/>
      </w:pPr>
      <w:r w:rsidRPr="0080262F">
        <w:t>Civil Rights – Housing Discrimination</w:t>
      </w:r>
    </w:p>
    <w:p w14:paraId="1896FABC" w14:textId="77777777" w:rsidR="00183718" w:rsidRPr="0080262F" w:rsidRDefault="00183718">
      <w:pPr>
        <w:widowControl w:val="0"/>
      </w:pPr>
    </w:p>
    <w:p w14:paraId="731DB18C" w14:textId="4088628C" w:rsidR="00183718" w:rsidRPr="0080262F" w:rsidRDefault="000B4F7F">
      <w:pPr>
        <w:pStyle w:val="Level2"/>
        <w:numPr>
          <w:ilvl w:val="1"/>
          <w:numId w:val="3"/>
        </w:numPr>
        <w:ind w:left="1440" w:hanging="720"/>
      </w:pPr>
      <w:r>
        <w:t>O’Malley et al.</w:t>
      </w:r>
      <w:r w:rsidR="00183718" w:rsidRPr="0080262F">
        <w:t xml:space="preserve"> – Chapter 169</w:t>
      </w:r>
    </w:p>
    <w:p w14:paraId="55312AFD" w14:textId="5BC6D50D" w:rsidR="00183718" w:rsidRPr="0080262F" w:rsidRDefault="00FB19A7">
      <w:pPr>
        <w:pStyle w:val="Level2"/>
        <w:numPr>
          <w:ilvl w:val="1"/>
          <w:numId w:val="3"/>
        </w:numPr>
        <w:ind w:left="1440" w:hanging="720"/>
      </w:pPr>
      <w:r>
        <w:t>Sand et al.</w:t>
      </w:r>
      <w:r w:rsidR="00183718" w:rsidRPr="0080262F">
        <w:t xml:space="preserve"> – </w:t>
      </w:r>
      <w:r w:rsidR="0080262F" w:rsidRPr="00E30BCD">
        <w:t>87.02</w:t>
      </w:r>
    </w:p>
    <w:p w14:paraId="5A4B11BD" w14:textId="77777777" w:rsidR="00183718" w:rsidRPr="00F97CBE" w:rsidRDefault="00183718">
      <w:pPr>
        <w:widowControl w:val="0"/>
        <w:rPr>
          <w:highlight w:val="yellow"/>
        </w:rPr>
      </w:pPr>
    </w:p>
    <w:p w14:paraId="0CF453BC" w14:textId="54ECC895" w:rsidR="00183718" w:rsidRPr="00874467" w:rsidRDefault="00183718">
      <w:pPr>
        <w:pStyle w:val="Level1"/>
        <w:numPr>
          <w:ilvl w:val="0"/>
          <w:numId w:val="3"/>
        </w:numPr>
        <w:ind w:left="720" w:hanging="720"/>
      </w:pPr>
      <w:r w:rsidRPr="00874467">
        <w:t>Civil Rights – Section 1983 Claims</w:t>
      </w:r>
    </w:p>
    <w:p w14:paraId="143CFF22" w14:textId="77777777" w:rsidR="00183718" w:rsidRPr="00874467" w:rsidRDefault="00183718">
      <w:pPr>
        <w:widowControl w:val="0"/>
      </w:pPr>
    </w:p>
    <w:p w14:paraId="031478CC" w14:textId="341E182B" w:rsidR="00183718" w:rsidRPr="00874467" w:rsidRDefault="00183718">
      <w:pPr>
        <w:pStyle w:val="Level2"/>
        <w:numPr>
          <w:ilvl w:val="1"/>
          <w:numId w:val="3"/>
        </w:numPr>
        <w:ind w:left="1440" w:hanging="720"/>
      </w:pPr>
      <w:r w:rsidRPr="00874467">
        <w:t>Conditions of Confinement</w:t>
      </w:r>
    </w:p>
    <w:p w14:paraId="436ADB7D" w14:textId="77777777" w:rsidR="00183718" w:rsidRPr="00874467" w:rsidRDefault="00183718">
      <w:pPr>
        <w:widowControl w:val="0"/>
      </w:pPr>
    </w:p>
    <w:p w14:paraId="757318C9" w14:textId="77777777" w:rsidR="00183718" w:rsidRPr="00874467" w:rsidRDefault="00183718">
      <w:pPr>
        <w:pStyle w:val="Level3"/>
        <w:numPr>
          <w:ilvl w:val="2"/>
          <w:numId w:val="3"/>
        </w:numPr>
        <w:ind w:left="2160" w:hanging="720"/>
      </w:pPr>
      <w:r w:rsidRPr="00874467">
        <w:tab/>
        <w:t>5</w:t>
      </w:r>
      <w:r w:rsidRPr="00874467">
        <w:rPr>
          <w:vertAlign w:val="superscript"/>
        </w:rPr>
        <w:t>th</w:t>
      </w:r>
      <w:r w:rsidRPr="00874467">
        <w:t xml:space="preserve"> Cir. – </w:t>
      </w:r>
      <w:r w:rsidR="007C76CD">
        <w:t xml:space="preserve">(Civil) </w:t>
      </w:r>
      <w:r w:rsidRPr="00874467">
        <w:t>10.</w:t>
      </w:r>
      <w:r w:rsidR="006228D3" w:rsidRPr="00E30BCD">
        <w:t>9 – 10.10</w:t>
      </w:r>
    </w:p>
    <w:p w14:paraId="5B8AC7B6" w14:textId="4A7E58BB" w:rsidR="00183718" w:rsidRPr="00F97CBE" w:rsidRDefault="00183718">
      <w:pPr>
        <w:pStyle w:val="Level3"/>
        <w:numPr>
          <w:ilvl w:val="2"/>
          <w:numId w:val="3"/>
        </w:numPr>
        <w:ind w:left="2160" w:hanging="720"/>
      </w:pPr>
      <w:r w:rsidRPr="00874467">
        <w:tab/>
        <w:t>7</w:t>
      </w:r>
      <w:r w:rsidRPr="00874467">
        <w:rPr>
          <w:vertAlign w:val="superscript"/>
        </w:rPr>
        <w:t>th</w:t>
      </w:r>
      <w:r w:rsidRPr="00874467">
        <w:t xml:space="preserve"> Cir. – </w:t>
      </w:r>
      <w:r w:rsidR="007C76CD">
        <w:t xml:space="preserve">(Civil) </w:t>
      </w:r>
      <w:r w:rsidR="00F71841">
        <w:t>7.15</w:t>
      </w:r>
    </w:p>
    <w:p w14:paraId="761C7225" w14:textId="564E6504" w:rsidR="006228D3" w:rsidRPr="00F97CBE" w:rsidRDefault="006228D3">
      <w:pPr>
        <w:pStyle w:val="Level3"/>
        <w:numPr>
          <w:ilvl w:val="2"/>
          <w:numId w:val="3"/>
        </w:numPr>
        <w:ind w:left="2160" w:hanging="720"/>
      </w:pPr>
      <w:r w:rsidRPr="00F97CBE">
        <w:t xml:space="preserve">           9</w:t>
      </w:r>
      <w:r w:rsidRPr="00F97CBE">
        <w:rPr>
          <w:vertAlign w:val="superscript"/>
        </w:rPr>
        <w:t>th</w:t>
      </w:r>
      <w:r w:rsidRPr="00F97CBE">
        <w:t xml:space="preserve"> Cir. – </w:t>
      </w:r>
      <w:r w:rsidR="007C76CD">
        <w:t xml:space="preserve">(Civil) </w:t>
      </w:r>
      <w:r w:rsidRPr="00F97CBE">
        <w:t>9.2</w:t>
      </w:r>
      <w:r w:rsidR="007E2767">
        <w:t>7 &amp; 9.30</w:t>
      </w:r>
    </w:p>
    <w:p w14:paraId="3C53FE43" w14:textId="77777777" w:rsidR="006228D3" w:rsidRPr="00874467" w:rsidRDefault="006228D3">
      <w:pPr>
        <w:pStyle w:val="Level3"/>
        <w:numPr>
          <w:ilvl w:val="2"/>
          <w:numId w:val="3"/>
        </w:numPr>
        <w:ind w:left="2160" w:hanging="720"/>
      </w:pPr>
      <w:r w:rsidRPr="00F97CBE">
        <w:t xml:space="preserve">           11</w:t>
      </w:r>
      <w:r w:rsidRPr="00F97CBE">
        <w:rPr>
          <w:vertAlign w:val="superscript"/>
        </w:rPr>
        <w:t>th</w:t>
      </w:r>
      <w:r w:rsidRPr="00F97CBE">
        <w:t xml:space="preserve"> Cir. – </w:t>
      </w:r>
      <w:r w:rsidR="007C76CD">
        <w:t xml:space="preserve">(Civil) </w:t>
      </w:r>
      <w:r w:rsidRPr="00E30BCD">
        <w:t>5.5</w:t>
      </w:r>
    </w:p>
    <w:p w14:paraId="7D4E1DE3" w14:textId="3BCB95B9" w:rsidR="00183718" w:rsidRPr="00874467" w:rsidRDefault="00183718">
      <w:pPr>
        <w:pStyle w:val="Level3"/>
        <w:numPr>
          <w:ilvl w:val="2"/>
          <w:numId w:val="3"/>
        </w:numPr>
        <w:ind w:left="2160" w:hanging="720"/>
      </w:pPr>
      <w:r w:rsidRPr="00874467">
        <w:tab/>
      </w:r>
      <w:r w:rsidR="000B4F7F">
        <w:t>O’Malley et al.</w:t>
      </w:r>
      <w:r w:rsidRPr="00874467">
        <w:t xml:space="preserve"> – 166.22</w:t>
      </w:r>
    </w:p>
    <w:p w14:paraId="38DD8D98" w14:textId="77777777" w:rsidR="00183718" w:rsidRPr="00C67771" w:rsidRDefault="00183718">
      <w:pPr>
        <w:pStyle w:val="Level3"/>
        <w:numPr>
          <w:ilvl w:val="2"/>
          <w:numId w:val="3"/>
        </w:numPr>
        <w:ind w:left="2160" w:hanging="720"/>
      </w:pPr>
      <w:r w:rsidRPr="00874467">
        <w:tab/>
      </w:r>
      <w:r w:rsidRPr="00C67771">
        <w:t>Schwartz &amp; Pratt – 11.02</w:t>
      </w:r>
    </w:p>
    <w:p w14:paraId="268DCB13" w14:textId="77777777" w:rsidR="00183718" w:rsidRPr="00C67771" w:rsidRDefault="00183718">
      <w:pPr>
        <w:widowControl w:val="0"/>
      </w:pPr>
    </w:p>
    <w:p w14:paraId="28B45CFD" w14:textId="380DB8B9" w:rsidR="00183718" w:rsidRPr="00C67771" w:rsidRDefault="00183718">
      <w:pPr>
        <w:pStyle w:val="Level2"/>
        <w:numPr>
          <w:ilvl w:val="1"/>
          <w:numId w:val="3"/>
        </w:numPr>
        <w:ind w:left="1440" w:hanging="720"/>
      </w:pPr>
      <w:r w:rsidRPr="00C67771">
        <w:t>Denial of Access to Courts</w:t>
      </w:r>
    </w:p>
    <w:p w14:paraId="2A601B85" w14:textId="77777777" w:rsidR="00183718" w:rsidRPr="00C67771" w:rsidRDefault="00183718">
      <w:pPr>
        <w:widowControl w:val="0"/>
      </w:pPr>
    </w:p>
    <w:p w14:paraId="440C8D57" w14:textId="77777777" w:rsidR="00183718" w:rsidRPr="00C67771" w:rsidRDefault="00183718">
      <w:pPr>
        <w:pStyle w:val="Level3"/>
        <w:numPr>
          <w:ilvl w:val="2"/>
          <w:numId w:val="3"/>
        </w:numPr>
        <w:ind w:left="2160" w:hanging="720"/>
      </w:pPr>
      <w:r w:rsidRPr="00C67771">
        <w:tab/>
        <w:t>7</w:t>
      </w:r>
      <w:r w:rsidRPr="00C67771">
        <w:rPr>
          <w:vertAlign w:val="superscript"/>
        </w:rPr>
        <w:t>th</w:t>
      </w:r>
      <w:r w:rsidRPr="00C67771">
        <w:t xml:space="preserve"> Cir. –</w:t>
      </w:r>
      <w:r w:rsidR="007C76CD">
        <w:t xml:space="preserve"> (Civil)</w:t>
      </w:r>
      <w:r w:rsidRPr="00C67771">
        <w:t xml:space="preserve"> 8.01 - 8.03</w:t>
      </w:r>
    </w:p>
    <w:p w14:paraId="30971C25" w14:textId="77777777" w:rsidR="00183718" w:rsidRPr="00C67771" w:rsidRDefault="00183718">
      <w:pPr>
        <w:pStyle w:val="Level3"/>
        <w:numPr>
          <w:ilvl w:val="2"/>
          <w:numId w:val="3"/>
        </w:numPr>
        <w:ind w:left="2160" w:hanging="720"/>
      </w:pPr>
      <w:r w:rsidRPr="00C67771">
        <w:tab/>
        <w:t xml:space="preserve">11th Cir. – </w:t>
      </w:r>
      <w:r w:rsidR="007C76CD">
        <w:t xml:space="preserve">(Civil) </w:t>
      </w:r>
      <w:r w:rsidR="00874467" w:rsidRPr="00E30BCD">
        <w:t>5.1</w:t>
      </w:r>
    </w:p>
    <w:p w14:paraId="301F939B" w14:textId="3AAB9C97" w:rsidR="00183718" w:rsidRPr="00C67771" w:rsidRDefault="00183718">
      <w:pPr>
        <w:pStyle w:val="Level3"/>
        <w:numPr>
          <w:ilvl w:val="2"/>
          <w:numId w:val="3"/>
        </w:numPr>
        <w:ind w:left="2160" w:hanging="720"/>
      </w:pPr>
      <w:r w:rsidRPr="00C67771">
        <w:tab/>
      </w:r>
      <w:r w:rsidR="000B4F7F">
        <w:t>O’Malley et al.</w:t>
      </w:r>
      <w:r w:rsidRPr="00C67771">
        <w:t xml:space="preserve"> – 166.24</w:t>
      </w:r>
    </w:p>
    <w:p w14:paraId="466E64D2" w14:textId="77777777" w:rsidR="00183718" w:rsidRPr="00C67771" w:rsidRDefault="00183718">
      <w:pPr>
        <w:widowControl w:val="0"/>
      </w:pPr>
    </w:p>
    <w:p w14:paraId="141E9905" w14:textId="23E662EA" w:rsidR="00183718" w:rsidRPr="00C67771" w:rsidRDefault="00183718">
      <w:pPr>
        <w:pStyle w:val="Level2"/>
        <w:numPr>
          <w:ilvl w:val="1"/>
          <w:numId w:val="3"/>
        </w:numPr>
        <w:ind w:left="1440" w:hanging="720"/>
      </w:pPr>
      <w:r w:rsidRPr="00C67771">
        <w:t>Law Enforcement – Other Violations</w:t>
      </w:r>
    </w:p>
    <w:p w14:paraId="74E1084A" w14:textId="77777777" w:rsidR="00183718" w:rsidRPr="00C67771" w:rsidRDefault="00183718">
      <w:pPr>
        <w:widowControl w:val="0"/>
      </w:pPr>
    </w:p>
    <w:p w14:paraId="7807F6EA" w14:textId="77777777" w:rsidR="00183718" w:rsidRPr="00C67771" w:rsidRDefault="00183718">
      <w:pPr>
        <w:pStyle w:val="Level3"/>
        <w:numPr>
          <w:ilvl w:val="2"/>
          <w:numId w:val="3"/>
        </w:numPr>
        <w:ind w:left="2160" w:hanging="720"/>
      </w:pPr>
      <w:r w:rsidRPr="00C67771">
        <w:tab/>
        <w:t>Excessive Bail</w:t>
      </w:r>
    </w:p>
    <w:p w14:paraId="64986EE9" w14:textId="77777777" w:rsidR="00183718" w:rsidRPr="00C67771" w:rsidRDefault="00183718">
      <w:pPr>
        <w:widowControl w:val="0"/>
      </w:pPr>
    </w:p>
    <w:p w14:paraId="46E3BCE2" w14:textId="211E68A7" w:rsidR="00183718" w:rsidRPr="00C67771" w:rsidRDefault="00183718">
      <w:pPr>
        <w:pStyle w:val="Level4"/>
        <w:numPr>
          <w:ilvl w:val="3"/>
          <w:numId w:val="3"/>
        </w:numPr>
        <w:ind w:left="2880" w:hanging="720"/>
      </w:pPr>
      <w:r w:rsidRPr="00C67771">
        <w:t>Schwartz &amp; Pratt – 9.04</w:t>
      </w:r>
    </w:p>
    <w:p w14:paraId="29D1F495" w14:textId="77777777" w:rsidR="00183718" w:rsidRPr="00C67771" w:rsidRDefault="00183718">
      <w:pPr>
        <w:widowControl w:val="0"/>
      </w:pPr>
    </w:p>
    <w:p w14:paraId="76A0C0BB" w14:textId="77777777" w:rsidR="00183718" w:rsidRPr="00C67771" w:rsidRDefault="00183718">
      <w:pPr>
        <w:pStyle w:val="Level3"/>
        <w:numPr>
          <w:ilvl w:val="2"/>
          <w:numId w:val="3"/>
        </w:numPr>
        <w:ind w:left="2160" w:hanging="720"/>
      </w:pPr>
      <w:r w:rsidRPr="00C67771">
        <w:lastRenderedPageBreak/>
        <w:tab/>
        <w:t>Failure to Produce Exculpatory Evidence</w:t>
      </w:r>
    </w:p>
    <w:p w14:paraId="100EC684" w14:textId="77777777" w:rsidR="00183718" w:rsidRPr="00C67771" w:rsidRDefault="00183718">
      <w:pPr>
        <w:widowControl w:val="0"/>
      </w:pPr>
    </w:p>
    <w:p w14:paraId="21E25DBE" w14:textId="211E895F" w:rsidR="00183718" w:rsidRPr="00C67771" w:rsidRDefault="00183718">
      <w:pPr>
        <w:pStyle w:val="Level4"/>
        <w:numPr>
          <w:ilvl w:val="3"/>
          <w:numId w:val="3"/>
        </w:numPr>
        <w:ind w:left="2880" w:hanging="720"/>
      </w:pPr>
      <w:r w:rsidRPr="00C67771">
        <w:t>Avery</w:t>
      </w:r>
      <w:r w:rsidR="006F0693">
        <w:t xml:space="preserve"> et al.</w:t>
      </w:r>
      <w:r w:rsidRPr="00C67771">
        <w:t xml:space="preserve"> – 12.29 - 12.30</w:t>
      </w:r>
    </w:p>
    <w:p w14:paraId="043306D0" w14:textId="50259BD9" w:rsidR="00183718" w:rsidRPr="00C67771" w:rsidRDefault="00183718">
      <w:pPr>
        <w:pStyle w:val="Level4"/>
        <w:numPr>
          <w:ilvl w:val="3"/>
          <w:numId w:val="3"/>
        </w:numPr>
        <w:ind w:left="2880" w:hanging="720"/>
      </w:pPr>
      <w:r w:rsidRPr="00C67771">
        <w:t>Schwartz &amp; Pratt – 9.01</w:t>
      </w:r>
    </w:p>
    <w:p w14:paraId="3499034C" w14:textId="77777777" w:rsidR="00183718" w:rsidRPr="00C67771" w:rsidRDefault="00183718">
      <w:pPr>
        <w:widowControl w:val="0"/>
      </w:pPr>
    </w:p>
    <w:p w14:paraId="6D205B1D" w14:textId="77777777" w:rsidR="00183718" w:rsidRPr="00C67771" w:rsidRDefault="00183718">
      <w:pPr>
        <w:pStyle w:val="Level3"/>
        <w:numPr>
          <w:ilvl w:val="2"/>
          <w:numId w:val="3"/>
        </w:numPr>
        <w:ind w:left="2160" w:hanging="720"/>
      </w:pPr>
      <w:r w:rsidRPr="00C67771">
        <w:tab/>
        <w:t>Manufactured, Coerced, or False Evidence</w:t>
      </w:r>
    </w:p>
    <w:p w14:paraId="0D5465F1" w14:textId="77777777" w:rsidR="00183718" w:rsidRPr="00C67771" w:rsidRDefault="00183718">
      <w:pPr>
        <w:widowControl w:val="0"/>
      </w:pPr>
    </w:p>
    <w:p w14:paraId="79D79282" w14:textId="2DA26177" w:rsidR="00183718" w:rsidRPr="00C67771" w:rsidRDefault="00183718">
      <w:pPr>
        <w:pStyle w:val="Level4"/>
        <w:numPr>
          <w:ilvl w:val="3"/>
          <w:numId w:val="3"/>
        </w:numPr>
        <w:ind w:left="2880" w:hanging="720"/>
      </w:pPr>
      <w:r w:rsidRPr="00C67771">
        <w:t>Avery</w:t>
      </w:r>
      <w:r w:rsidR="006F0693">
        <w:t xml:space="preserve"> et al.</w:t>
      </w:r>
      <w:r w:rsidRPr="00C67771">
        <w:t xml:space="preserve"> – 12.25 - 12.28</w:t>
      </w:r>
    </w:p>
    <w:p w14:paraId="5E1C7BC3" w14:textId="298F9A77" w:rsidR="00183718" w:rsidRPr="00E30BCD" w:rsidRDefault="00183718">
      <w:pPr>
        <w:pStyle w:val="Level4"/>
        <w:numPr>
          <w:ilvl w:val="3"/>
          <w:numId w:val="3"/>
        </w:numPr>
        <w:ind w:left="2880" w:hanging="720"/>
      </w:pPr>
      <w:r w:rsidRPr="00C67771">
        <w:t>Schwartz &amp; Pratt – 9.02</w:t>
      </w:r>
    </w:p>
    <w:p w14:paraId="05C4CF78" w14:textId="77777777" w:rsidR="00C67771" w:rsidRPr="00F97CBE" w:rsidRDefault="00C67771" w:rsidP="00F97CBE">
      <w:pPr>
        <w:pStyle w:val="Level4"/>
        <w:ind w:left="2880"/>
        <w:rPr>
          <w:highlight w:val="yellow"/>
        </w:rPr>
      </w:pPr>
    </w:p>
    <w:p w14:paraId="49BC305F" w14:textId="5E2A2A59" w:rsidR="00183718" w:rsidRPr="00842CBA" w:rsidRDefault="00183718">
      <w:pPr>
        <w:pStyle w:val="Level2"/>
        <w:numPr>
          <w:ilvl w:val="1"/>
          <w:numId w:val="3"/>
        </w:numPr>
        <w:ind w:left="1440" w:hanging="720"/>
      </w:pPr>
      <w:r w:rsidRPr="00842CBA">
        <w:t>Plaintiff’s Status</w:t>
      </w:r>
    </w:p>
    <w:p w14:paraId="5398994F" w14:textId="77777777" w:rsidR="00183718" w:rsidRPr="00842CBA" w:rsidRDefault="00183718">
      <w:pPr>
        <w:widowControl w:val="0"/>
      </w:pPr>
    </w:p>
    <w:p w14:paraId="203E3BA6" w14:textId="77777777" w:rsidR="00183718" w:rsidRPr="00842CBA" w:rsidRDefault="00183718">
      <w:pPr>
        <w:pStyle w:val="Level3"/>
        <w:numPr>
          <w:ilvl w:val="2"/>
          <w:numId w:val="3"/>
        </w:numPr>
        <w:ind w:left="2160" w:hanging="720"/>
      </w:pPr>
      <w:r w:rsidRPr="00842CBA">
        <w:tab/>
        <w:t>Schwartz &amp; Pratt –  3.04</w:t>
      </w:r>
    </w:p>
    <w:p w14:paraId="0E8321E1" w14:textId="77777777" w:rsidR="00183718" w:rsidRPr="00F97CBE" w:rsidRDefault="00183718">
      <w:pPr>
        <w:widowControl w:val="0"/>
        <w:rPr>
          <w:highlight w:val="yellow"/>
        </w:rPr>
      </w:pPr>
    </w:p>
    <w:p w14:paraId="57B76EA8" w14:textId="13BE7AC3" w:rsidR="00183718" w:rsidRPr="00842CBA" w:rsidRDefault="00183718">
      <w:pPr>
        <w:pStyle w:val="Level2"/>
        <w:numPr>
          <w:ilvl w:val="1"/>
          <w:numId w:val="3"/>
        </w:numPr>
        <w:ind w:left="1440" w:hanging="720"/>
      </w:pPr>
      <w:r w:rsidRPr="00842CBA">
        <w:t>Prisoner – Disciplinary Sanctions</w:t>
      </w:r>
    </w:p>
    <w:p w14:paraId="331D0C88" w14:textId="77777777" w:rsidR="00183718" w:rsidRPr="00842CBA" w:rsidRDefault="00183718">
      <w:pPr>
        <w:widowControl w:val="0"/>
      </w:pPr>
    </w:p>
    <w:p w14:paraId="7C768DA7" w14:textId="77777777" w:rsidR="00183718" w:rsidRPr="00842CBA" w:rsidRDefault="00183718">
      <w:pPr>
        <w:pStyle w:val="Level3"/>
        <w:numPr>
          <w:ilvl w:val="2"/>
          <w:numId w:val="3"/>
        </w:numPr>
        <w:ind w:left="2160" w:hanging="720"/>
      </w:pPr>
      <w:r w:rsidRPr="00842CBA">
        <w:tab/>
        <w:t>Schwartz &amp; Pratt – 11.0</w:t>
      </w:r>
      <w:r w:rsidR="00842CBA" w:rsidRPr="00E30BCD">
        <w:t>4</w:t>
      </w:r>
    </w:p>
    <w:p w14:paraId="6B252E1C" w14:textId="77777777" w:rsidR="00183718" w:rsidRPr="00842CBA" w:rsidRDefault="00183718">
      <w:pPr>
        <w:widowControl w:val="0"/>
      </w:pPr>
    </w:p>
    <w:p w14:paraId="0C66DE7D" w14:textId="6C01E6AC" w:rsidR="00183718" w:rsidRPr="00842CBA" w:rsidRDefault="00183718">
      <w:pPr>
        <w:pStyle w:val="Level2"/>
        <w:numPr>
          <w:ilvl w:val="1"/>
          <w:numId w:val="3"/>
        </w:numPr>
        <w:ind w:left="1440" w:hanging="720"/>
      </w:pPr>
      <w:r w:rsidRPr="00842CBA">
        <w:t>Prisoner – Retaliation</w:t>
      </w:r>
    </w:p>
    <w:p w14:paraId="61720DB1" w14:textId="77777777" w:rsidR="00183718" w:rsidRPr="00842CBA" w:rsidRDefault="00183718">
      <w:pPr>
        <w:widowControl w:val="0"/>
      </w:pPr>
    </w:p>
    <w:p w14:paraId="6F84268D" w14:textId="04381116" w:rsidR="00183718" w:rsidRPr="00842CBA" w:rsidRDefault="00183718">
      <w:pPr>
        <w:pStyle w:val="Level3"/>
        <w:numPr>
          <w:ilvl w:val="2"/>
          <w:numId w:val="3"/>
        </w:numPr>
        <w:ind w:left="2160" w:hanging="720"/>
      </w:pPr>
      <w:r w:rsidRPr="00842CBA">
        <w:tab/>
        <w:t>7</w:t>
      </w:r>
      <w:r w:rsidRPr="00842CBA">
        <w:rPr>
          <w:vertAlign w:val="superscript"/>
        </w:rPr>
        <w:t>th</w:t>
      </w:r>
      <w:r w:rsidRPr="00842CBA">
        <w:t xml:space="preserve"> Cir. – </w:t>
      </w:r>
      <w:r w:rsidR="007C76CD">
        <w:t xml:space="preserve">(Civil) </w:t>
      </w:r>
      <w:r w:rsidRPr="00842CBA">
        <w:t>6.03</w:t>
      </w:r>
    </w:p>
    <w:p w14:paraId="3BC7D49A" w14:textId="77777777" w:rsidR="00183718" w:rsidRPr="00842CBA" w:rsidRDefault="00183718">
      <w:pPr>
        <w:pStyle w:val="Level3"/>
        <w:numPr>
          <w:ilvl w:val="2"/>
          <w:numId w:val="3"/>
        </w:numPr>
        <w:ind w:left="2160" w:hanging="720"/>
      </w:pPr>
      <w:r w:rsidRPr="00842CBA">
        <w:tab/>
        <w:t>11</w:t>
      </w:r>
      <w:r w:rsidRPr="00842CBA">
        <w:rPr>
          <w:vertAlign w:val="superscript"/>
        </w:rPr>
        <w:t>th</w:t>
      </w:r>
      <w:r w:rsidRPr="00842CBA">
        <w:t xml:space="preserve"> Cir. –</w:t>
      </w:r>
      <w:r w:rsidR="007C76CD">
        <w:t xml:space="preserve"> (Civil)</w:t>
      </w:r>
      <w:r w:rsidRPr="00842CBA">
        <w:t xml:space="preserve"> </w:t>
      </w:r>
      <w:r w:rsidR="00842CBA" w:rsidRPr="00E30BCD">
        <w:t>5.1</w:t>
      </w:r>
    </w:p>
    <w:p w14:paraId="7C33E8A4" w14:textId="77777777" w:rsidR="00183718" w:rsidRPr="00F97CBE" w:rsidRDefault="00183718">
      <w:pPr>
        <w:widowControl w:val="0"/>
        <w:rPr>
          <w:highlight w:val="yellow"/>
        </w:rPr>
      </w:pPr>
    </w:p>
    <w:p w14:paraId="6E70CD77" w14:textId="6F934428" w:rsidR="00183718" w:rsidRPr="00842CBA" w:rsidRDefault="00183718">
      <w:pPr>
        <w:pStyle w:val="Level2"/>
        <w:numPr>
          <w:ilvl w:val="1"/>
          <w:numId w:val="3"/>
        </w:numPr>
        <w:ind w:left="1440" w:hanging="720"/>
      </w:pPr>
      <w:r w:rsidRPr="00842CBA">
        <w:t>Procedural Due Process</w:t>
      </w:r>
    </w:p>
    <w:p w14:paraId="78875207" w14:textId="77777777" w:rsidR="00183718" w:rsidRPr="00842CBA" w:rsidRDefault="00183718">
      <w:pPr>
        <w:widowControl w:val="0"/>
      </w:pPr>
    </w:p>
    <w:p w14:paraId="7A62C3DC" w14:textId="4DD85F82" w:rsidR="00183718" w:rsidRPr="00842CBA" w:rsidRDefault="00183718">
      <w:pPr>
        <w:pStyle w:val="Level3"/>
        <w:numPr>
          <w:ilvl w:val="2"/>
          <w:numId w:val="3"/>
        </w:numPr>
        <w:ind w:left="2160" w:hanging="720"/>
      </w:pPr>
      <w:r w:rsidRPr="00842CBA">
        <w:tab/>
      </w:r>
      <w:r w:rsidR="000B4F7F">
        <w:t>O’Malley et al.</w:t>
      </w:r>
      <w:r w:rsidRPr="00842CBA">
        <w:t xml:space="preserve"> – 168.80 - 168.151</w:t>
      </w:r>
    </w:p>
    <w:p w14:paraId="3A00CFB9" w14:textId="77777777" w:rsidR="00183718" w:rsidRPr="00842CBA" w:rsidRDefault="00183718">
      <w:pPr>
        <w:pStyle w:val="Level3"/>
        <w:numPr>
          <w:ilvl w:val="2"/>
          <w:numId w:val="3"/>
        </w:numPr>
        <w:ind w:left="2160" w:hanging="720"/>
      </w:pPr>
      <w:r w:rsidRPr="00842CBA">
        <w:tab/>
        <w:t>Schwartz &amp; Pratt – 6.01</w:t>
      </w:r>
    </w:p>
    <w:p w14:paraId="4C2DCF56" w14:textId="77777777" w:rsidR="00183718" w:rsidRPr="00F97CBE" w:rsidRDefault="00183718">
      <w:pPr>
        <w:widowControl w:val="0"/>
        <w:rPr>
          <w:highlight w:val="yellow"/>
        </w:rPr>
      </w:pPr>
    </w:p>
    <w:p w14:paraId="1477FBFF" w14:textId="1E7E3BC5" w:rsidR="00183718" w:rsidRPr="00842CBA" w:rsidRDefault="00183718">
      <w:pPr>
        <w:pStyle w:val="Level2"/>
        <w:numPr>
          <w:ilvl w:val="1"/>
          <w:numId w:val="3"/>
        </w:numPr>
        <w:ind w:left="1440" w:hanging="720"/>
      </w:pPr>
      <w:r w:rsidRPr="00842CBA">
        <w:t>Regulatory Takings</w:t>
      </w:r>
    </w:p>
    <w:p w14:paraId="5A0B32BD" w14:textId="77777777" w:rsidR="00183718" w:rsidRPr="00842CBA" w:rsidRDefault="00183718">
      <w:pPr>
        <w:widowControl w:val="0"/>
      </w:pPr>
    </w:p>
    <w:p w14:paraId="7AA652F9" w14:textId="77777777" w:rsidR="00183718" w:rsidRPr="00842CBA" w:rsidRDefault="00183718">
      <w:pPr>
        <w:pStyle w:val="Level3"/>
        <w:numPr>
          <w:ilvl w:val="2"/>
          <w:numId w:val="3"/>
        </w:numPr>
        <w:ind w:left="2160" w:hanging="720"/>
      </w:pPr>
      <w:r w:rsidRPr="00842CBA">
        <w:tab/>
        <w:t>Schwartz &amp; Pratt – 6.03</w:t>
      </w:r>
    </w:p>
    <w:p w14:paraId="59CA2440" w14:textId="77777777" w:rsidR="00183718" w:rsidRPr="00F97CBE" w:rsidRDefault="00183718">
      <w:pPr>
        <w:widowControl w:val="0"/>
        <w:rPr>
          <w:highlight w:val="yellow"/>
        </w:rPr>
      </w:pPr>
    </w:p>
    <w:p w14:paraId="3ADD8697" w14:textId="1BCD7A7A" w:rsidR="00183718" w:rsidRPr="0058524D" w:rsidRDefault="00183718">
      <w:pPr>
        <w:pStyle w:val="Level2"/>
        <w:numPr>
          <w:ilvl w:val="1"/>
          <w:numId w:val="3"/>
        </w:numPr>
        <w:ind w:left="1440" w:hanging="720"/>
      </w:pPr>
      <w:r w:rsidRPr="0058524D">
        <w:t>Substantive Due Process</w:t>
      </w:r>
    </w:p>
    <w:p w14:paraId="5F811270" w14:textId="77777777" w:rsidR="00183718" w:rsidRPr="0058524D" w:rsidRDefault="00183718">
      <w:pPr>
        <w:widowControl w:val="0"/>
      </w:pPr>
    </w:p>
    <w:p w14:paraId="75AD4CBE" w14:textId="77777777" w:rsidR="00183718" w:rsidRPr="00FD1B6C" w:rsidRDefault="00183718">
      <w:pPr>
        <w:pStyle w:val="Level3"/>
        <w:numPr>
          <w:ilvl w:val="2"/>
          <w:numId w:val="3"/>
        </w:numPr>
        <w:ind w:left="2160" w:hanging="720"/>
      </w:pPr>
      <w:r w:rsidRPr="0058524D">
        <w:tab/>
      </w:r>
      <w:r w:rsidRPr="00FD1B6C">
        <w:t>Schwartz &amp; Pratt – 6.02</w:t>
      </w:r>
    </w:p>
    <w:p w14:paraId="1466111C" w14:textId="77777777" w:rsidR="00183718" w:rsidRPr="00FD1B6C" w:rsidRDefault="00183718">
      <w:pPr>
        <w:widowControl w:val="0"/>
      </w:pPr>
    </w:p>
    <w:p w14:paraId="2AAB0ADB" w14:textId="1EDA4421" w:rsidR="00183718" w:rsidRPr="00FD1B6C" w:rsidRDefault="00183718">
      <w:pPr>
        <w:pStyle w:val="Level2"/>
        <w:numPr>
          <w:ilvl w:val="1"/>
          <w:numId w:val="3"/>
        </w:numPr>
        <w:ind w:left="1440" w:hanging="720"/>
      </w:pPr>
      <w:r w:rsidRPr="00FD1B6C">
        <w:t>Unreasonable Search</w:t>
      </w:r>
    </w:p>
    <w:p w14:paraId="7ECC496C" w14:textId="77777777" w:rsidR="00183718" w:rsidRPr="00FD1B6C" w:rsidRDefault="00183718">
      <w:pPr>
        <w:widowControl w:val="0"/>
      </w:pPr>
    </w:p>
    <w:p w14:paraId="7E29BA94" w14:textId="32D3D588" w:rsidR="00183718" w:rsidRPr="00FD1B6C" w:rsidRDefault="00183718">
      <w:pPr>
        <w:pStyle w:val="Level3"/>
        <w:numPr>
          <w:ilvl w:val="2"/>
          <w:numId w:val="3"/>
        </w:numPr>
        <w:ind w:left="2160" w:hanging="720"/>
      </w:pPr>
      <w:r w:rsidRPr="00FD1B6C">
        <w:tab/>
        <w:t>9</w:t>
      </w:r>
      <w:r w:rsidRPr="00FD1B6C">
        <w:rPr>
          <w:vertAlign w:val="superscript"/>
        </w:rPr>
        <w:t>th</w:t>
      </w:r>
      <w:r w:rsidRPr="00FD1B6C">
        <w:t xml:space="preserve"> Cir. –</w:t>
      </w:r>
      <w:r w:rsidR="007C76CD">
        <w:t xml:space="preserve"> (Civil)</w:t>
      </w:r>
      <w:r w:rsidRPr="00FD1B6C">
        <w:t xml:space="preserve"> </w:t>
      </w:r>
      <w:r w:rsidR="008011E5">
        <w:t>9.12 - 9.17, 9.22</w:t>
      </w:r>
    </w:p>
    <w:p w14:paraId="21E7B3D5" w14:textId="6608AA51" w:rsidR="00183718" w:rsidRPr="00FD1B6C" w:rsidRDefault="00183718">
      <w:pPr>
        <w:pStyle w:val="Level3"/>
        <w:numPr>
          <w:ilvl w:val="2"/>
          <w:numId w:val="3"/>
        </w:numPr>
        <w:ind w:left="2160" w:hanging="720"/>
      </w:pPr>
      <w:r w:rsidRPr="00FD1B6C">
        <w:tab/>
        <w:t>Avery</w:t>
      </w:r>
      <w:r w:rsidR="006F0693">
        <w:t xml:space="preserve"> et al.</w:t>
      </w:r>
      <w:r w:rsidRPr="00FD1B6C">
        <w:t xml:space="preserve"> – 12.15 - 12.19</w:t>
      </w:r>
    </w:p>
    <w:p w14:paraId="50EAB3CA" w14:textId="512C210F" w:rsidR="00183718" w:rsidRPr="00FD1B6C" w:rsidRDefault="00183718">
      <w:pPr>
        <w:pStyle w:val="Level3"/>
        <w:numPr>
          <w:ilvl w:val="2"/>
          <w:numId w:val="3"/>
        </w:numPr>
        <w:ind w:left="2160" w:hanging="720"/>
      </w:pPr>
      <w:r w:rsidRPr="00FD1B6C">
        <w:tab/>
      </w:r>
      <w:r w:rsidR="000B4F7F">
        <w:t>O’Malley et al.</w:t>
      </w:r>
      <w:r w:rsidRPr="00FD1B6C">
        <w:t xml:space="preserve"> – 165.22</w:t>
      </w:r>
    </w:p>
    <w:p w14:paraId="57003C2D" w14:textId="3A79D1EE" w:rsidR="00183718" w:rsidRPr="00FD1B6C" w:rsidRDefault="00183718">
      <w:pPr>
        <w:pStyle w:val="Level3"/>
        <w:numPr>
          <w:ilvl w:val="2"/>
          <w:numId w:val="3"/>
        </w:numPr>
        <w:ind w:left="2160" w:hanging="720"/>
      </w:pPr>
      <w:r w:rsidRPr="00FD1B6C">
        <w:lastRenderedPageBreak/>
        <w:tab/>
      </w:r>
      <w:r w:rsidR="00FB19A7">
        <w:t>Sand et al.</w:t>
      </w:r>
      <w:r w:rsidRPr="00FD1B6C">
        <w:t xml:space="preserve"> – </w:t>
      </w:r>
      <w:r w:rsidR="00FD1B6C">
        <w:t>87.03 (</w:t>
      </w:r>
      <w:r w:rsidRPr="00FD1B6C">
        <w:t>87-74B</w:t>
      </w:r>
      <w:r w:rsidR="00FD1B6C">
        <w:t>)</w:t>
      </w:r>
    </w:p>
    <w:p w14:paraId="3F11647D" w14:textId="77777777" w:rsidR="00183718" w:rsidRPr="00D140D3" w:rsidRDefault="00183718">
      <w:pPr>
        <w:widowControl w:val="0"/>
      </w:pPr>
    </w:p>
    <w:p w14:paraId="1948D698" w14:textId="6D86E7D2" w:rsidR="00183718" w:rsidRPr="00D140D3" w:rsidRDefault="00183718">
      <w:pPr>
        <w:pStyle w:val="Level1"/>
        <w:numPr>
          <w:ilvl w:val="0"/>
          <w:numId w:val="3"/>
        </w:numPr>
        <w:ind w:left="720" w:hanging="720"/>
      </w:pPr>
      <w:r w:rsidRPr="00D140D3">
        <w:t>Civil Rights – Section 1985 Conspiracy Claims</w:t>
      </w:r>
    </w:p>
    <w:p w14:paraId="1A5D4E20" w14:textId="77777777" w:rsidR="00183718" w:rsidRPr="00D140D3" w:rsidRDefault="00183718">
      <w:pPr>
        <w:widowControl w:val="0"/>
      </w:pPr>
    </w:p>
    <w:p w14:paraId="088AF15A" w14:textId="7CB6182B" w:rsidR="00183718" w:rsidRPr="00D140D3" w:rsidRDefault="000B4F7F">
      <w:pPr>
        <w:pStyle w:val="Level2"/>
        <w:numPr>
          <w:ilvl w:val="1"/>
          <w:numId w:val="3"/>
        </w:numPr>
        <w:ind w:left="1440" w:hanging="720"/>
      </w:pPr>
      <w:r>
        <w:t>O’Malley et al.</w:t>
      </w:r>
      <w:r w:rsidR="00183718" w:rsidRPr="00D140D3">
        <w:t xml:space="preserve"> – Chapter 167</w:t>
      </w:r>
    </w:p>
    <w:p w14:paraId="5559C75C" w14:textId="161B1B91" w:rsidR="00183718" w:rsidRPr="00D140D3" w:rsidRDefault="00FB19A7">
      <w:pPr>
        <w:pStyle w:val="Level2"/>
        <w:numPr>
          <w:ilvl w:val="1"/>
          <w:numId w:val="3"/>
        </w:numPr>
        <w:ind w:left="1440" w:hanging="720"/>
      </w:pPr>
      <w:r>
        <w:t>Sand et al.</w:t>
      </w:r>
      <w:r w:rsidR="00183718" w:rsidRPr="00D140D3">
        <w:t xml:space="preserve"> – 87</w:t>
      </w:r>
      <w:r w:rsidR="00FD1B6C" w:rsidRPr="00E30BCD">
        <w:t>.04</w:t>
      </w:r>
    </w:p>
    <w:p w14:paraId="70420111" w14:textId="77777777" w:rsidR="00183718" w:rsidRPr="00D140D3" w:rsidRDefault="00183718">
      <w:pPr>
        <w:widowControl w:val="0"/>
      </w:pPr>
    </w:p>
    <w:p w14:paraId="2F2FD18D" w14:textId="1CFD672B" w:rsidR="00183718" w:rsidRPr="00D140D3" w:rsidRDefault="00183718">
      <w:pPr>
        <w:pStyle w:val="Level1"/>
        <w:numPr>
          <w:ilvl w:val="0"/>
          <w:numId w:val="3"/>
        </w:numPr>
        <w:ind w:left="720" w:hanging="720"/>
      </w:pPr>
      <w:r w:rsidRPr="00D140D3">
        <w:t>Damages</w:t>
      </w:r>
    </w:p>
    <w:p w14:paraId="5886E91C" w14:textId="77777777" w:rsidR="00183718" w:rsidRPr="00D140D3" w:rsidRDefault="00183718">
      <w:pPr>
        <w:widowControl w:val="0"/>
      </w:pPr>
    </w:p>
    <w:p w14:paraId="4AA9BDAC" w14:textId="26A58008" w:rsidR="00183718" w:rsidRPr="00E30BCD" w:rsidRDefault="00183718">
      <w:pPr>
        <w:pStyle w:val="Level2"/>
        <w:numPr>
          <w:ilvl w:val="1"/>
          <w:numId w:val="3"/>
        </w:numPr>
        <w:ind w:left="1440" w:hanging="720"/>
      </w:pPr>
      <w:r w:rsidRPr="00D140D3">
        <w:t>5</w:t>
      </w:r>
      <w:r w:rsidRPr="00D140D3">
        <w:rPr>
          <w:vertAlign w:val="superscript"/>
        </w:rPr>
        <w:t>th</w:t>
      </w:r>
      <w:r w:rsidRPr="00D140D3">
        <w:t xml:space="preserve"> Cir. –</w:t>
      </w:r>
      <w:r w:rsidR="00D140D3" w:rsidRPr="00E30BCD">
        <w:t xml:space="preserve"> </w:t>
      </w:r>
      <w:r w:rsidR="007C76CD">
        <w:t xml:space="preserve">(Civil) </w:t>
      </w:r>
      <w:r w:rsidR="00C3167A">
        <w:t xml:space="preserve">10.12, </w:t>
      </w:r>
      <w:r w:rsidRPr="00D140D3">
        <w:t>15.1 - 15.</w:t>
      </w:r>
      <w:r w:rsidR="00D149E4">
        <w:t>7</w:t>
      </w:r>
    </w:p>
    <w:p w14:paraId="6CDE5BE7" w14:textId="5F0793D9" w:rsidR="00183718" w:rsidRDefault="00183718">
      <w:pPr>
        <w:pStyle w:val="Level2"/>
        <w:numPr>
          <w:ilvl w:val="1"/>
          <w:numId w:val="3"/>
        </w:numPr>
        <w:ind w:left="1440" w:hanging="720"/>
      </w:pPr>
      <w:r w:rsidRPr="00D140D3">
        <w:t>9</w:t>
      </w:r>
      <w:r w:rsidRPr="00D140D3">
        <w:rPr>
          <w:vertAlign w:val="superscript"/>
        </w:rPr>
        <w:t>th</w:t>
      </w:r>
      <w:r w:rsidRPr="00D140D3">
        <w:t xml:space="preserve"> Cir. – </w:t>
      </w:r>
      <w:r w:rsidR="007C76CD">
        <w:t xml:space="preserve">(Civil) </w:t>
      </w:r>
      <w:r w:rsidRPr="00D140D3">
        <w:t>5.1 - 5.6</w:t>
      </w:r>
    </w:p>
    <w:p w14:paraId="2978A6C1" w14:textId="14D5DA23" w:rsidR="00737D0D" w:rsidRPr="00D140D3" w:rsidRDefault="00FB19A7">
      <w:pPr>
        <w:pStyle w:val="Level2"/>
        <w:numPr>
          <w:ilvl w:val="1"/>
          <w:numId w:val="3"/>
        </w:numPr>
        <w:ind w:left="1440" w:hanging="720"/>
      </w:pPr>
      <w:r>
        <w:t>Sand et al.</w:t>
      </w:r>
      <w:r w:rsidR="00737D0D">
        <w:t xml:space="preserve"> – Chapter 77</w:t>
      </w:r>
    </w:p>
    <w:p w14:paraId="14A1FB14" w14:textId="26E2B0B5" w:rsidR="00183718" w:rsidRPr="00D140D3" w:rsidRDefault="00183718">
      <w:pPr>
        <w:pStyle w:val="Level2"/>
        <w:numPr>
          <w:ilvl w:val="1"/>
          <w:numId w:val="3"/>
        </w:numPr>
        <w:ind w:left="1440" w:hanging="720"/>
      </w:pPr>
      <w:r w:rsidRPr="00D140D3">
        <w:t>Schwartz &amp; Pratt – Chapter 18</w:t>
      </w:r>
    </w:p>
    <w:p w14:paraId="2529F440" w14:textId="77777777" w:rsidR="00183718" w:rsidRPr="00737D0D" w:rsidRDefault="00183718">
      <w:pPr>
        <w:widowControl w:val="0"/>
      </w:pPr>
    </w:p>
    <w:p w14:paraId="558C07C0" w14:textId="5161386F" w:rsidR="00183718" w:rsidRPr="00737D0D" w:rsidRDefault="00183718">
      <w:pPr>
        <w:pStyle w:val="Level1"/>
        <w:numPr>
          <w:ilvl w:val="0"/>
          <w:numId w:val="3"/>
        </w:numPr>
        <w:ind w:left="720" w:hanging="720"/>
      </w:pPr>
      <w:r w:rsidRPr="00737D0D">
        <w:t>Defenses</w:t>
      </w:r>
    </w:p>
    <w:p w14:paraId="78123C0B" w14:textId="77777777" w:rsidR="00183718" w:rsidRPr="00737D0D" w:rsidRDefault="00183718">
      <w:pPr>
        <w:widowControl w:val="0"/>
      </w:pPr>
    </w:p>
    <w:p w14:paraId="6E967664" w14:textId="737861FC" w:rsidR="00183718" w:rsidRPr="007A63AD" w:rsidRDefault="00183718">
      <w:pPr>
        <w:pStyle w:val="Level2"/>
        <w:numPr>
          <w:ilvl w:val="1"/>
          <w:numId w:val="3"/>
        </w:numPr>
        <w:ind w:left="1440" w:hanging="720"/>
      </w:pPr>
      <w:r w:rsidRPr="007A63AD">
        <w:t>Miscellaneous</w:t>
      </w:r>
    </w:p>
    <w:p w14:paraId="1D48D909" w14:textId="77777777" w:rsidR="00183718" w:rsidRPr="007A63AD" w:rsidRDefault="00183718">
      <w:pPr>
        <w:widowControl w:val="0"/>
      </w:pPr>
    </w:p>
    <w:p w14:paraId="0EBAE7BE" w14:textId="65AFFD91" w:rsidR="00183718" w:rsidRPr="007A63AD" w:rsidRDefault="00183718">
      <w:pPr>
        <w:pStyle w:val="Level3"/>
        <w:numPr>
          <w:ilvl w:val="2"/>
          <w:numId w:val="3"/>
        </w:numPr>
        <w:ind w:left="2160" w:hanging="720"/>
      </w:pPr>
      <w:r w:rsidRPr="007A63AD">
        <w:tab/>
      </w:r>
      <w:r w:rsidR="000B4F7F">
        <w:t>O’Malley et al.</w:t>
      </w:r>
      <w:r w:rsidRPr="007A63AD">
        <w:t xml:space="preserve"> – 107.01 - 107.04</w:t>
      </w:r>
    </w:p>
    <w:p w14:paraId="335923B7" w14:textId="77777777" w:rsidR="00183718" w:rsidRPr="007A63AD" w:rsidRDefault="00183718">
      <w:pPr>
        <w:widowControl w:val="0"/>
      </w:pPr>
    </w:p>
    <w:p w14:paraId="7DBBE617" w14:textId="540D7426" w:rsidR="00183718" w:rsidRPr="007A63AD" w:rsidRDefault="00183718">
      <w:pPr>
        <w:pStyle w:val="Level1"/>
        <w:numPr>
          <w:ilvl w:val="0"/>
          <w:numId w:val="3"/>
        </w:numPr>
        <w:ind w:left="720" w:hanging="720"/>
      </w:pPr>
      <w:r w:rsidRPr="007A63AD">
        <w:t>Eminent Domain</w:t>
      </w:r>
    </w:p>
    <w:p w14:paraId="2C76EC8E" w14:textId="77777777" w:rsidR="00183718" w:rsidRPr="007A63AD" w:rsidRDefault="00183718">
      <w:pPr>
        <w:widowControl w:val="0"/>
      </w:pPr>
    </w:p>
    <w:p w14:paraId="695DC226" w14:textId="720D9E40" w:rsidR="00183718" w:rsidRPr="007A63AD" w:rsidRDefault="00183718">
      <w:pPr>
        <w:pStyle w:val="Level2"/>
        <w:numPr>
          <w:ilvl w:val="1"/>
          <w:numId w:val="3"/>
        </w:numPr>
        <w:ind w:left="1440" w:hanging="720"/>
      </w:pPr>
      <w:r w:rsidRPr="007A63AD">
        <w:t>5</w:t>
      </w:r>
      <w:r w:rsidRPr="007A63AD">
        <w:rPr>
          <w:vertAlign w:val="superscript"/>
        </w:rPr>
        <w:t>th</w:t>
      </w:r>
      <w:r w:rsidRPr="007A63AD">
        <w:t xml:space="preserve"> Cir. – </w:t>
      </w:r>
      <w:r w:rsidR="007C76CD">
        <w:t xml:space="preserve">(Civil) </w:t>
      </w:r>
      <w:r w:rsidRPr="007A63AD">
        <w:t>13.3</w:t>
      </w:r>
    </w:p>
    <w:p w14:paraId="4CEE1F58" w14:textId="1CE67E03" w:rsidR="00183718" w:rsidRPr="007A63AD" w:rsidRDefault="000B4F7F">
      <w:pPr>
        <w:pStyle w:val="Level2"/>
        <w:numPr>
          <w:ilvl w:val="1"/>
          <w:numId w:val="3"/>
        </w:numPr>
        <w:ind w:left="1440" w:hanging="720"/>
      </w:pPr>
      <w:r>
        <w:t>O’Malley et al.</w:t>
      </w:r>
      <w:r w:rsidR="00183718" w:rsidRPr="007A63AD">
        <w:t xml:space="preserve"> – Chapter 154</w:t>
      </w:r>
    </w:p>
    <w:p w14:paraId="66355041" w14:textId="77777777" w:rsidR="00183718" w:rsidRPr="007A63AD" w:rsidRDefault="00183718">
      <w:pPr>
        <w:widowControl w:val="0"/>
      </w:pPr>
    </w:p>
    <w:p w14:paraId="2654ACED" w14:textId="16DB2FD1" w:rsidR="00183718" w:rsidRPr="007A63AD" w:rsidRDefault="00183718">
      <w:pPr>
        <w:pStyle w:val="Level1"/>
        <w:numPr>
          <w:ilvl w:val="0"/>
          <w:numId w:val="3"/>
        </w:numPr>
        <w:ind w:left="720" w:hanging="720"/>
      </w:pPr>
      <w:r w:rsidRPr="007A63AD">
        <w:t>Evidence</w:t>
      </w:r>
    </w:p>
    <w:p w14:paraId="197AB560" w14:textId="77777777" w:rsidR="00183718" w:rsidRPr="007A63AD" w:rsidRDefault="00183718">
      <w:pPr>
        <w:widowControl w:val="0"/>
      </w:pPr>
    </w:p>
    <w:p w14:paraId="138CDCF9" w14:textId="492DA800" w:rsidR="00183718" w:rsidRPr="007A63AD" w:rsidRDefault="00183718">
      <w:pPr>
        <w:pStyle w:val="Level2"/>
        <w:numPr>
          <w:ilvl w:val="1"/>
          <w:numId w:val="3"/>
        </w:numPr>
        <w:ind w:left="1440" w:hanging="720"/>
      </w:pPr>
      <w:r w:rsidRPr="007A63AD">
        <w:t>Admissions in Pleadings</w:t>
      </w:r>
    </w:p>
    <w:p w14:paraId="1E05FFAC" w14:textId="77777777" w:rsidR="00183718" w:rsidRPr="007A63AD" w:rsidRDefault="00183718">
      <w:pPr>
        <w:widowControl w:val="0"/>
      </w:pPr>
    </w:p>
    <w:p w14:paraId="672E1A56" w14:textId="3C63E430" w:rsidR="00183718" w:rsidRPr="007A63AD" w:rsidRDefault="00183718">
      <w:pPr>
        <w:pStyle w:val="Level3"/>
        <w:numPr>
          <w:ilvl w:val="2"/>
          <w:numId w:val="3"/>
        </w:numPr>
        <w:ind w:left="2160" w:hanging="720"/>
      </w:pPr>
      <w:r w:rsidRPr="007A63AD">
        <w:tab/>
      </w:r>
      <w:r w:rsidR="000B4F7F">
        <w:t>O’Malley et al.</w:t>
      </w:r>
      <w:r w:rsidRPr="007A63AD">
        <w:t xml:space="preserve"> – 101.46</w:t>
      </w:r>
    </w:p>
    <w:p w14:paraId="6EB53F90" w14:textId="77777777" w:rsidR="00183718" w:rsidRPr="007A63AD" w:rsidRDefault="00183718">
      <w:pPr>
        <w:widowControl w:val="0"/>
      </w:pPr>
    </w:p>
    <w:p w14:paraId="3A546DDA" w14:textId="003B5E3D" w:rsidR="00183718" w:rsidRPr="007A63AD" w:rsidRDefault="00183718">
      <w:pPr>
        <w:pStyle w:val="Level2"/>
        <w:numPr>
          <w:ilvl w:val="1"/>
          <w:numId w:val="3"/>
        </w:numPr>
        <w:ind w:left="1440" w:hanging="720"/>
      </w:pPr>
      <w:r w:rsidRPr="007A63AD">
        <w:t>Credibility of Witnesses</w:t>
      </w:r>
    </w:p>
    <w:p w14:paraId="54070575" w14:textId="77777777" w:rsidR="00183718" w:rsidRPr="007A63AD" w:rsidRDefault="00183718">
      <w:pPr>
        <w:widowControl w:val="0"/>
      </w:pPr>
    </w:p>
    <w:p w14:paraId="2C693B5D" w14:textId="77777777" w:rsidR="00183718" w:rsidRPr="00F97CBE" w:rsidRDefault="00183718">
      <w:pPr>
        <w:pStyle w:val="Level3"/>
        <w:numPr>
          <w:ilvl w:val="2"/>
          <w:numId w:val="3"/>
        </w:numPr>
        <w:ind w:left="2160" w:hanging="720"/>
      </w:pPr>
      <w:r w:rsidRPr="007A63AD">
        <w:tab/>
        <w:t>1</w:t>
      </w:r>
      <w:r w:rsidRPr="007A63AD">
        <w:rPr>
          <w:vertAlign w:val="superscript"/>
        </w:rPr>
        <w:t>st</w:t>
      </w:r>
      <w:r w:rsidRPr="007A63AD">
        <w:t xml:space="preserve"> Cir. (Criminal) – 1.06, 3.06</w:t>
      </w:r>
    </w:p>
    <w:p w14:paraId="5C171ACD" w14:textId="77777777" w:rsidR="00737D0D" w:rsidRPr="007A63AD" w:rsidRDefault="00737D0D">
      <w:pPr>
        <w:pStyle w:val="Level3"/>
        <w:numPr>
          <w:ilvl w:val="2"/>
          <w:numId w:val="3"/>
        </w:numPr>
        <w:ind w:left="2160" w:hanging="720"/>
      </w:pPr>
      <w:r w:rsidRPr="00F97CBE">
        <w:t xml:space="preserve">           5</w:t>
      </w:r>
      <w:r w:rsidRPr="00F97CBE">
        <w:rPr>
          <w:vertAlign w:val="superscript"/>
        </w:rPr>
        <w:t>th</w:t>
      </w:r>
      <w:r w:rsidRPr="00F97CBE">
        <w:t xml:space="preserve"> Cir. (Criminal) – 1.08 </w:t>
      </w:r>
    </w:p>
    <w:p w14:paraId="7D6C1744" w14:textId="77777777" w:rsidR="00183718" w:rsidRPr="00F97CBE" w:rsidRDefault="00183718">
      <w:pPr>
        <w:pStyle w:val="Level3"/>
        <w:numPr>
          <w:ilvl w:val="2"/>
          <w:numId w:val="3"/>
        </w:numPr>
        <w:ind w:left="2160" w:hanging="720"/>
      </w:pPr>
      <w:r w:rsidRPr="007A63AD">
        <w:tab/>
        <w:t>6</w:t>
      </w:r>
      <w:r w:rsidRPr="007A63AD">
        <w:rPr>
          <w:vertAlign w:val="superscript"/>
        </w:rPr>
        <w:t>th</w:t>
      </w:r>
      <w:r w:rsidRPr="007A63AD">
        <w:t xml:space="preserve"> Cir. (Criminal) – 1.07</w:t>
      </w:r>
    </w:p>
    <w:p w14:paraId="36C58204" w14:textId="77777777" w:rsidR="00737D0D" w:rsidRPr="00F97CBE" w:rsidRDefault="00737D0D">
      <w:pPr>
        <w:pStyle w:val="Level3"/>
        <w:numPr>
          <w:ilvl w:val="2"/>
          <w:numId w:val="3"/>
        </w:numPr>
        <w:ind w:left="2160" w:hanging="720"/>
      </w:pPr>
      <w:r w:rsidRPr="00F97CBE">
        <w:t xml:space="preserve">           7</w:t>
      </w:r>
      <w:r w:rsidRPr="00F97CBE">
        <w:rPr>
          <w:vertAlign w:val="superscript"/>
        </w:rPr>
        <w:t>th</w:t>
      </w:r>
      <w:r w:rsidRPr="00F97CBE">
        <w:t xml:space="preserve"> Cir. (Criminal) – 3.01 </w:t>
      </w:r>
    </w:p>
    <w:p w14:paraId="5219A619" w14:textId="77777777" w:rsidR="00737D0D" w:rsidRPr="00F97CBE" w:rsidRDefault="00737D0D">
      <w:pPr>
        <w:pStyle w:val="Level3"/>
        <w:numPr>
          <w:ilvl w:val="2"/>
          <w:numId w:val="3"/>
        </w:numPr>
        <w:ind w:left="2160" w:hanging="720"/>
      </w:pPr>
      <w:r w:rsidRPr="00F97CBE">
        <w:t xml:space="preserve">           8</w:t>
      </w:r>
      <w:r w:rsidRPr="00F97CBE">
        <w:rPr>
          <w:vertAlign w:val="superscript"/>
        </w:rPr>
        <w:t>th</w:t>
      </w:r>
      <w:r w:rsidRPr="00F97CBE">
        <w:t xml:space="preserve"> </w:t>
      </w:r>
      <w:r w:rsidR="007A63AD" w:rsidRPr="00F97CBE">
        <w:t>Cir.</w:t>
      </w:r>
      <w:r w:rsidRPr="00F97CBE">
        <w:t xml:space="preserve"> – (Civil) 3.4; (Criminal) 1.05 </w:t>
      </w:r>
    </w:p>
    <w:p w14:paraId="3D05F455" w14:textId="1954B3C9" w:rsidR="00737D0D" w:rsidRPr="007A63AD" w:rsidRDefault="00737D0D">
      <w:pPr>
        <w:pStyle w:val="Level3"/>
        <w:numPr>
          <w:ilvl w:val="2"/>
          <w:numId w:val="3"/>
        </w:numPr>
        <w:ind w:left="2160" w:hanging="720"/>
      </w:pPr>
      <w:r w:rsidRPr="00F97CBE">
        <w:t xml:space="preserve">           9</w:t>
      </w:r>
      <w:r w:rsidRPr="00F97CBE">
        <w:rPr>
          <w:vertAlign w:val="superscript"/>
        </w:rPr>
        <w:t>th</w:t>
      </w:r>
      <w:r w:rsidRPr="00F97CBE">
        <w:t xml:space="preserve"> Cir. – (Civil) 1.1</w:t>
      </w:r>
      <w:r w:rsidR="008A4D3C">
        <w:t>4</w:t>
      </w:r>
      <w:r w:rsidRPr="00F97CBE">
        <w:t>; (Criminal) 1.7 &amp; 3.9</w:t>
      </w:r>
    </w:p>
    <w:p w14:paraId="287B4642" w14:textId="77777777" w:rsidR="00183718" w:rsidRPr="007A63AD" w:rsidRDefault="00183718">
      <w:pPr>
        <w:pStyle w:val="Level3"/>
        <w:numPr>
          <w:ilvl w:val="2"/>
          <w:numId w:val="3"/>
        </w:numPr>
        <w:ind w:left="2160" w:hanging="720"/>
      </w:pPr>
      <w:r w:rsidRPr="007A63AD">
        <w:tab/>
        <w:t>10</w:t>
      </w:r>
      <w:r w:rsidRPr="007A63AD">
        <w:rPr>
          <w:vertAlign w:val="superscript"/>
        </w:rPr>
        <w:t>th</w:t>
      </w:r>
      <w:r w:rsidRPr="007A63AD">
        <w:t xml:space="preserve"> Cir. (Criminal) – 1.08</w:t>
      </w:r>
    </w:p>
    <w:p w14:paraId="1C43229A" w14:textId="0BA8B610" w:rsidR="00183718" w:rsidRPr="007A63AD" w:rsidRDefault="00183718">
      <w:pPr>
        <w:pStyle w:val="Level3"/>
        <w:numPr>
          <w:ilvl w:val="2"/>
          <w:numId w:val="3"/>
        </w:numPr>
        <w:ind w:left="2160" w:hanging="720"/>
      </w:pPr>
      <w:r w:rsidRPr="007A63AD">
        <w:lastRenderedPageBreak/>
        <w:tab/>
      </w:r>
      <w:r w:rsidR="000B4F7F">
        <w:t>O’Malley et al.</w:t>
      </w:r>
      <w:r w:rsidRPr="007A63AD">
        <w:t xml:space="preserve"> – </w:t>
      </w:r>
      <w:r w:rsidR="007A63AD" w:rsidRPr="00E30BCD">
        <w:t>15</w:t>
      </w:r>
      <w:r w:rsidR="006079BB">
        <w:t>:</w:t>
      </w:r>
      <w:r w:rsidR="007A63AD" w:rsidRPr="00E30BCD">
        <w:t xml:space="preserve">01 </w:t>
      </w:r>
      <w:r w:rsidR="006079BB">
        <w:t>-</w:t>
      </w:r>
      <w:r w:rsidR="007A63AD" w:rsidRPr="00E30BCD">
        <w:t xml:space="preserve"> 15</w:t>
      </w:r>
      <w:r w:rsidR="006079BB">
        <w:t>:</w:t>
      </w:r>
      <w:r w:rsidR="007A63AD" w:rsidRPr="00E30BCD">
        <w:t>15</w:t>
      </w:r>
      <w:r w:rsidR="006079BB">
        <w:t xml:space="preserve"> (criminal cases)</w:t>
      </w:r>
      <w:r w:rsidR="007A63AD" w:rsidRPr="00E30BCD">
        <w:t xml:space="preserve">; </w:t>
      </w:r>
      <w:r w:rsidRPr="007A63AD">
        <w:t>105</w:t>
      </w:r>
      <w:r w:rsidR="00FA1656">
        <w:t>:</w:t>
      </w:r>
      <w:r w:rsidRPr="007A63AD">
        <w:t xml:space="preserve">01 </w:t>
      </w:r>
      <w:r w:rsidR="00FA1656">
        <w:t>-</w:t>
      </w:r>
      <w:r w:rsidRPr="007A63AD">
        <w:t xml:space="preserve"> 105</w:t>
      </w:r>
      <w:r w:rsidR="00FA1656">
        <w:t>:</w:t>
      </w:r>
      <w:r w:rsidRPr="007A63AD">
        <w:t>12</w:t>
      </w:r>
      <w:r w:rsidR="006079BB">
        <w:t xml:space="preserve"> (civil cases)</w:t>
      </w:r>
    </w:p>
    <w:p w14:paraId="56933281" w14:textId="77777777" w:rsidR="00183718" w:rsidRPr="007A63AD" w:rsidRDefault="00183718">
      <w:pPr>
        <w:widowControl w:val="0"/>
      </w:pPr>
    </w:p>
    <w:p w14:paraId="6805606B" w14:textId="649F1605" w:rsidR="00183718" w:rsidRPr="007A63AD" w:rsidRDefault="00183718">
      <w:pPr>
        <w:pStyle w:val="Level2"/>
        <w:numPr>
          <w:ilvl w:val="1"/>
          <w:numId w:val="3"/>
        </w:numPr>
        <w:ind w:left="1440" w:hanging="720"/>
      </w:pPr>
      <w:r w:rsidRPr="007A63AD">
        <w:t>Cross-Examination of Character Witness</w:t>
      </w:r>
    </w:p>
    <w:p w14:paraId="3150D5BE" w14:textId="77777777" w:rsidR="00183718" w:rsidRPr="007A63AD" w:rsidRDefault="00183718">
      <w:pPr>
        <w:widowControl w:val="0"/>
      </w:pPr>
    </w:p>
    <w:p w14:paraId="0524B0F2" w14:textId="77777777" w:rsidR="007A63AD" w:rsidRPr="00E30BCD" w:rsidRDefault="007A63AD">
      <w:pPr>
        <w:pStyle w:val="Level3"/>
        <w:numPr>
          <w:ilvl w:val="2"/>
          <w:numId w:val="3"/>
        </w:numPr>
        <w:ind w:left="2160" w:hanging="720"/>
      </w:pPr>
      <w:r w:rsidRPr="00F97CBE">
        <w:tab/>
        <w:t>7</w:t>
      </w:r>
      <w:r w:rsidRPr="00F97CBE">
        <w:rPr>
          <w:vertAlign w:val="superscript"/>
        </w:rPr>
        <w:t>th</w:t>
      </w:r>
      <w:r w:rsidRPr="00F97CBE">
        <w:t xml:space="preserve"> Cir. – </w:t>
      </w:r>
      <w:r w:rsidR="007C76CD">
        <w:t xml:space="preserve">(Civil) </w:t>
      </w:r>
      <w:r w:rsidRPr="00E30BCD">
        <w:t xml:space="preserve">2.10 </w:t>
      </w:r>
      <w:r w:rsidR="00183718" w:rsidRPr="007A63AD">
        <w:tab/>
      </w:r>
    </w:p>
    <w:p w14:paraId="6BA4DC00" w14:textId="718E3D63" w:rsidR="007A63AD" w:rsidRPr="00E30BCD" w:rsidRDefault="007A63AD">
      <w:pPr>
        <w:pStyle w:val="Level3"/>
        <w:numPr>
          <w:ilvl w:val="2"/>
          <w:numId w:val="3"/>
        </w:numPr>
        <w:ind w:left="2160" w:hanging="720"/>
      </w:pPr>
      <w:r w:rsidRPr="00E30BCD">
        <w:t xml:space="preserve">           </w:t>
      </w:r>
      <w:r w:rsidR="00183718" w:rsidRPr="007A63AD">
        <w:t>8</w:t>
      </w:r>
      <w:r w:rsidR="00183718" w:rsidRPr="007A63AD">
        <w:rPr>
          <w:vertAlign w:val="superscript"/>
        </w:rPr>
        <w:t>th</w:t>
      </w:r>
      <w:r w:rsidR="00183718" w:rsidRPr="007A63AD">
        <w:t xml:space="preserve"> Cir. – </w:t>
      </w:r>
      <w:r w:rsidR="007C76CD">
        <w:t xml:space="preserve">(Civil) </w:t>
      </w:r>
      <w:r w:rsidR="00183718" w:rsidRPr="007A63AD">
        <w:t>2.</w:t>
      </w:r>
      <w:r w:rsidR="0016475D">
        <w:t>07</w:t>
      </w:r>
    </w:p>
    <w:p w14:paraId="2E98CCA9" w14:textId="39B1A316" w:rsidR="007A63AD" w:rsidRPr="00E30BCD" w:rsidRDefault="007A63AD">
      <w:pPr>
        <w:pStyle w:val="Level3"/>
        <w:numPr>
          <w:ilvl w:val="2"/>
          <w:numId w:val="3"/>
        </w:numPr>
        <w:ind w:left="2160" w:hanging="720"/>
      </w:pPr>
      <w:r w:rsidRPr="00E30BCD">
        <w:t xml:space="preserve">           O’Malley</w:t>
      </w:r>
      <w:r w:rsidR="00C32FDF">
        <w:t xml:space="preserve"> et al.</w:t>
      </w:r>
      <w:r w:rsidRPr="00E30BCD">
        <w:t xml:space="preserve"> – 11</w:t>
      </w:r>
      <w:r w:rsidR="003B7985">
        <w:t>:</w:t>
      </w:r>
      <w:r w:rsidRPr="00E30BCD">
        <w:t>15</w:t>
      </w:r>
      <w:r w:rsidR="00CE7EC7">
        <w:t xml:space="preserve"> (criminal cases)</w:t>
      </w:r>
    </w:p>
    <w:p w14:paraId="36F02F29" w14:textId="68E5C819" w:rsidR="00183718" w:rsidRPr="007A63AD" w:rsidRDefault="007A63AD">
      <w:pPr>
        <w:pStyle w:val="Level3"/>
        <w:numPr>
          <w:ilvl w:val="2"/>
          <w:numId w:val="3"/>
        </w:numPr>
        <w:ind w:left="2160" w:hanging="720"/>
      </w:pPr>
      <w:r w:rsidRPr="00E30BCD">
        <w:t xml:space="preserve">           </w:t>
      </w:r>
      <w:r w:rsidR="00FB19A7">
        <w:t>Sand et al.</w:t>
      </w:r>
      <w:r w:rsidRPr="00E30BCD">
        <w:t xml:space="preserve"> – 5.06 (5-16)</w:t>
      </w:r>
    </w:p>
    <w:p w14:paraId="374E017A" w14:textId="77777777" w:rsidR="00183718" w:rsidRPr="00BC054F" w:rsidRDefault="00183718">
      <w:pPr>
        <w:widowControl w:val="0"/>
      </w:pPr>
    </w:p>
    <w:p w14:paraId="469B6708" w14:textId="5BEACC88" w:rsidR="00183718" w:rsidRPr="00BC054F" w:rsidRDefault="00183718">
      <w:pPr>
        <w:pStyle w:val="Level2"/>
        <w:numPr>
          <w:ilvl w:val="1"/>
          <w:numId w:val="3"/>
        </w:numPr>
        <w:ind w:left="1440" w:hanging="720"/>
      </w:pPr>
      <w:r w:rsidRPr="00BC054F">
        <w:t>Demonstrative Evidence</w:t>
      </w:r>
    </w:p>
    <w:p w14:paraId="52CC8335" w14:textId="77777777" w:rsidR="00183718" w:rsidRPr="00BC054F" w:rsidRDefault="00183718">
      <w:pPr>
        <w:widowControl w:val="0"/>
      </w:pPr>
    </w:p>
    <w:p w14:paraId="0AD27846" w14:textId="77777777" w:rsidR="00183718" w:rsidRPr="00F97CBE" w:rsidRDefault="00183718">
      <w:pPr>
        <w:pStyle w:val="Level3"/>
        <w:numPr>
          <w:ilvl w:val="2"/>
          <w:numId w:val="3"/>
        </w:numPr>
        <w:ind w:left="2160" w:hanging="720"/>
      </w:pPr>
      <w:r w:rsidRPr="00BC054F">
        <w:tab/>
        <w:t>5</w:t>
      </w:r>
      <w:r w:rsidRPr="00BC054F">
        <w:rPr>
          <w:vertAlign w:val="superscript"/>
        </w:rPr>
        <w:t>th</w:t>
      </w:r>
      <w:r w:rsidRPr="00BC054F">
        <w:t xml:space="preserve"> Cir. – </w:t>
      </w:r>
      <w:r w:rsidR="007C76CD">
        <w:t xml:space="preserve">(Civil) </w:t>
      </w:r>
      <w:r w:rsidRPr="00BC054F">
        <w:t>2.8</w:t>
      </w:r>
    </w:p>
    <w:p w14:paraId="475CDE1C" w14:textId="77777777" w:rsidR="007A63AD" w:rsidRPr="00F97CBE" w:rsidRDefault="007A63AD">
      <w:pPr>
        <w:pStyle w:val="Level3"/>
        <w:numPr>
          <w:ilvl w:val="2"/>
          <w:numId w:val="3"/>
        </w:numPr>
        <w:ind w:left="2160" w:hanging="720"/>
      </w:pPr>
      <w:r w:rsidRPr="00F97CBE">
        <w:t xml:space="preserve">           7</w:t>
      </w:r>
      <w:r w:rsidRPr="00F97CBE">
        <w:rPr>
          <w:vertAlign w:val="superscript"/>
        </w:rPr>
        <w:t>th</w:t>
      </w:r>
      <w:r w:rsidRPr="00F97CBE">
        <w:t xml:space="preserve"> Cir. – (Civil) 1.24; (Criminal) 3.17 </w:t>
      </w:r>
    </w:p>
    <w:p w14:paraId="50C1B95A" w14:textId="311641B2" w:rsidR="007A63AD" w:rsidRPr="00F97CBE" w:rsidRDefault="007A63AD">
      <w:pPr>
        <w:pStyle w:val="Level3"/>
        <w:numPr>
          <w:ilvl w:val="2"/>
          <w:numId w:val="3"/>
        </w:numPr>
        <w:ind w:left="2160" w:hanging="720"/>
      </w:pPr>
      <w:r w:rsidRPr="00F97CBE">
        <w:t xml:space="preserve">           8</w:t>
      </w:r>
      <w:r w:rsidRPr="00F97CBE">
        <w:rPr>
          <w:vertAlign w:val="superscript"/>
        </w:rPr>
        <w:t>th</w:t>
      </w:r>
      <w:r w:rsidRPr="00F97CBE">
        <w:t xml:space="preserve"> Cir. – (Civil) 2.1</w:t>
      </w:r>
      <w:r w:rsidR="008A4BA1">
        <w:t>1</w:t>
      </w:r>
      <w:r w:rsidRPr="00F97CBE">
        <w:t>; (Criminal) 4.11</w:t>
      </w:r>
    </w:p>
    <w:p w14:paraId="32F0A217" w14:textId="2D421BAC" w:rsidR="00BC054F" w:rsidRPr="00F97CBE" w:rsidRDefault="00BC054F">
      <w:pPr>
        <w:pStyle w:val="Level3"/>
        <w:numPr>
          <w:ilvl w:val="2"/>
          <w:numId w:val="3"/>
        </w:numPr>
        <w:ind w:left="2160" w:hanging="720"/>
      </w:pPr>
      <w:r w:rsidRPr="00F97CBE">
        <w:t xml:space="preserve">           9</w:t>
      </w:r>
      <w:r w:rsidRPr="00F97CBE">
        <w:rPr>
          <w:vertAlign w:val="superscript"/>
        </w:rPr>
        <w:t>th</w:t>
      </w:r>
      <w:r w:rsidRPr="00F97CBE">
        <w:t xml:space="preserve"> Cir. – (Civil) 2.1</w:t>
      </w:r>
      <w:r w:rsidR="00233D56">
        <w:t>4</w:t>
      </w:r>
      <w:r w:rsidRPr="00F97CBE">
        <w:t>; (Criminal) 4.1</w:t>
      </w:r>
      <w:r w:rsidR="00627620">
        <w:t>6</w:t>
      </w:r>
    </w:p>
    <w:p w14:paraId="54871183" w14:textId="77777777" w:rsidR="00183718" w:rsidRPr="00BC054F" w:rsidRDefault="00183718">
      <w:pPr>
        <w:widowControl w:val="0"/>
      </w:pPr>
    </w:p>
    <w:p w14:paraId="5CB7C187" w14:textId="2EAB85A5" w:rsidR="00183718" w:rsidRPr="00BC054F" w:rsidRDefault="00183718">
      <w:pPr>
        <w:pStyle w:val="Level2"/>
        <w:numPr>
          <w:ilvl w:val="1"/>
          <w:numId w:val="3"/>
        </w:numPr>
        <w:ind w:left="1440" w:hanging="720"/>
      </w:pPr>
      <w:r w:rsidRPr="00BC054F">
        <w:t>Fingerprints</w:t>
      </w:r>
    </w:p>
    <w:p w14:paraId="10884A50" w14:textId="77777777" w:rsidR="00183718" w:rsidRPr="00BC054F" w:rsidRDefault="00183718">
      <w:pPr>
        <w:widowControl w:val="0"/>
      </w:pPr>
    </w:p>
    <w:p w14:paraId="5797929D" w14:textId="46F3CF64" w:rsidR="00183718" w:rsidRPr="00BC054F" w:rsidRDefault="00183718">
      <w:pPr>
        <w:pStyle w:val="Level3"/>
        <w:numPr>
          <w:ilvl w:val="2"/>
          <w:numId w:val="3"/>
        </w:numPr>
        <w:ind w:left="2160" w:hanging="720"/>
      </w:pPr>
      <w:r w:rsidRPr="00BC054F">
        <w:tab/>
      </w:r>
      <w:r w:rsidR="000B4F7F">
        <w:t>O’Malley et al.</w:t>
      </w:r>
      <w:r w:rsidRPr="00BC054F">
        <w:t xml:space="preserve"> – </w:t>
      </w:r>
      <w:r w:rsidR="00BC054F" w:rsidRPr="00E30BCD">
        <w:t xml:space="preserve">14.12 &amp; </w:t>
      </w:r>
      <w:r w:rsidRPr="00BC054F">
        <w:t>104.51</w:t>
      </w:r>
    </w:p>
    <w:p w14:paraId="6CE069AC" w14:textId="77777777" w:rsidR="00183718" w:rsidRPr="00BC054F" w:rsidRDefault="00183718">
      <w:pPr>
        <w:widowControl w:val="0"/>
      </w:pPr>
    </w:p>
    <w:p w14:paraId="7842E71D" w14:textId="1A5A6C58" w:rsidR="00183718" w:rsidRPr="00BC054F" w:rsidRDefault="00183718">
      <w:pPr>
        <w:pStyle w:val="Level2"/>
        <w:numPr>
          <w:ilvl w:val="1"/>
          <w:numId w:val="3"/>
        </w:numPr>
        <w:ind w:left="1440" w:hanging="720"/>
      </w:pPr>
      <w:r w:rsidRPr="00BC054F">
        <w:t>Habit or Routine Practice Evidence</w:t>
      </w:r>
    </w:p>
    <w:p w14:paraId="39A938A6" w14:textId="77777777" w:rsidR="00183718" w:rsidRPr="00BC054F" w:rsidRDefault="00183718">
      <w:pPr>
        <w:widowControl w:val="0"/>
      </w:pPr>
    </w:p>
    <w:p w14:paraId="2BEF0E8C" w14:textId="67B63C60" w:rsidR="00183718" w:rsidRPr="00BC054F" w:rsidRDefault="00183718">
      <w:pPr>
        <w:pStyle w:val="Level3"/>
        <w:numPr>
          <w:ilvl w:val="2"/>
          <w:numId w:val="3"/>
        </w:numPr>
        <w:ind w:left="2160" w:hanging="720"/>
      </w:pPr>
      <w:r w:rsidRPr="00BC054F">
        <w:tab/>
      </w:r>
      <w:r w:rsidR="00FB19A7">
        <w:t>Sand et al.</w:t>
      </w:r>
      <w:r w:rsidRPr="00BC054F">
        <w:t xml:space="preserve"> – 74</w:t>
      </w:r>
      <w:r w:rsidR="00BC054F" w:rsidRPr="00E30BCD">
        <w:t>.03</w:t>
      </w:r>
    </w:p>
    <w:p w14:paraId="0D0DED53" w14:textId="77777777" w:rsidR="00183718" w:rsidRPr="00BC054F" w:rsidRDefault="00183718">
      <w:pPr>
        <w:widowControl w:val="0"/>
      </w:pPr>
    </w:p>
    <w:p w14:paraId="6A56422C" w14:textId="5B757E17" w:rsidR="00183718" w:rsidRPr="00BC054F" w:rsidRDefault="00183718">
      <w:pPr>
        <w:pStyle w:val="Level2"/>
        <w:numPr>
          <w:ilvl w:val="1"/>
          <w:numId w:val="3"/>
        </w:numPr>
        <w:ind w:left="1440" w:hanging="720"/>
      </w:pPr>
      <w:r w:rsidRPr="00BC054F">
        <w:t>Handwriting</w:t>
      </w:r>
    </w:p>
    <w:p w14:paraId="0A357498" w14:textId="77777777" w:rsidR="00183718" w:rsidRPr="00BC054F" w:rsidRDefault="00183718">
      <w:pPr>
        <w:widowControl w:val="0"/>
      </w:pPr>
    </w:p>
    <w:p w14:paraId="3FC6A032" w14:textId="6C46C1CF" w:rsidR="00183718" w:rsidRPr="00BC054F" w:rsidRDefault="00183718">
      <w:pPr>
        <w:pStyle w:val="Level3"/>
        <w:numPr>
          <w:ilvl w:val="2"/>
          <w:numId w:val="3"/>
        </w:numPr>
        <w:ind w:left="2160" w:hanging="720"/>
      </w:pPr>
      <w:r w:rsidRPr="00BC054F">
        <w:tab/>
      </w:r>
      <w:r w:rsidR="000B4F7F">
        <w:t>O’Malley et al.</w:t>
      </w:r>
      <w:r w:rsidRPr="00BC054F">
        <w:t xml:space="preserve"> – 104.52</w:t>
      </w:r>
    </w:p>
    <w:p w14:paraId="41FC61C0" w14:textId="77777777" w:rsidR="00183718" w:rsidRPr="00BC054F" w:rsidRDefault="00183718">
      <w:pPr>
        <w:widowControl w:val="0"/>
      </w:pPr>
    </w:p>
    <w:p w14:paraId="0A3ED673" w14:textId="5D67C19B" w:rsidR="00183718" w:rsidRPr="00BC054F" w:rsidRDefault="00183718">
      <w:pPr>
        <w:pStyle w:val="Level2"/>
        <w:numPr>
          <w:ilvl w:val="1"/>
          <w:numId w:val="3"/>
        </w:numPr>
        <w:ind w:left="1440" w:hanging="720"/>
      </w:pPr>
      <w:r w:rsidRPr="00BC054F">
        <w:t>Impeachment by Inconsistent Statements</w:t>
      </w:r>
    </w:p>
    <w:p w14:paraId="27B5A922" w14:textId="77777777" w:rsidR="00183718" w:rsidRPr="00BC054F" w:rsidRDefault="00183718">
      <w:pPr>
        <w:widowControl w:val="0"/>
      </w:pPr>
    </w:p>
    <w:p w14:paraId="7F264F65" w14:textId="77777777" w:rsidR="00183718" w:rsidRPr="00BC054F" w:rsidRDefault="00183718">
      <w:pPr>
        <w:pStyle w:val="Level3"/>
        <w:numPr>
          <w:ilvl w:val="2"/>
          <w:numId w:val="3"/>
        </w:numPr>
        <w:ind w:left="2160" w:hanging="720"/>
      </w:pPr>
      <w:r w:rsidRPr="00BC054F">
        <w:tab/>
        <w:t>1</w:t>
      </w:r>
      <w:r w:rsidRPr="00BC054F">
        <w:rPr>
          <w:vertAlign w:val="superscript"/>
        </w:rPr>
        <w:t>st</w:t>
      </w:r>
      <w:r w:rsidRPr="00BC054F">
        <w:t xml:space="preserve"> Cir. (Criminal) – 2.0</w:t>
      </w:r>
      <w:r w:rsidR="00BC054F" w:rsidRPr="00E30BCD">
        <w:t>3</w:t>
      </w:r>
    </w:p>
    <w:p w14:paraId="7BC0D1EB" w14:textId="77777777" w:rsidR="00183718" w:rsidRPr="00BC054F" w:rsidRDefault="00183718">
      <w:pPr>
        <w:pStyle w:val="Level3"/>
        <w:numPr>
          <w:ilvl w:val="2"/>
          <w:numId w:val="3"/>
        </w:numPr>
        <w:ind w:left="2160" w:hanging="720"/>
      </w:pPr>
      <w:r w:rsidRPr="00BC054F">
        <w:tab/>
        <w:t>5</w:t>
      </w:r>
      <w:r w:rsidRPr="00BC054F">
        <w:rPr>
          <w:vertAlign w:val="superscript"/>
        </w:rPr>
        <w:t>th</w:t>
      </w:r>
      <w:r w:rsidRPr="00BC054F">
        <w:t xml:space="preserve"> Cir. – </w:t>
      </w:r>
      <w:r w:rsidR="007C76CD">
        <w:t xml:space="preserve">(Civil) </w:t>
      </w:r>
      <w:r w:rsidRPr="00BC054F">
        <w:t>2.1</w:t>
      </w:r>
      <w:r w:rsidR="00BC054F" w:rsidRPr="00E30BCD">
        <w:t>1</w:t>
      </w:r>
    </w:p>
    <w:p w14:paraId="2F422ADE" w14:textId="77777777" w:rsidR="00183718" w:rsidRPr="00F97CBE" w:rsidRDefault="00183718">
      <w:pPr>
        <w:pStyle w:val="Level3"/>
        <w:numPr>
          <w:ilvl w:val="2"/>
          <w:numId w:val="3"/>
        </w:numPr>
        <w:ind w:left="2160" w:hanging="720"/>
      </w:pPr>
      <w:r w:rsidRPr="00BC054F">
        <w:tab/>
        <w:t>6</w:t>
      </w:r>
      <w:r w:rsidRPr="00BC054F">
        <w:rPr>
          <w:vertAlign w:val="superscript"/>
        </w:rPr>
        <w:t>th</w:t>
      </w:r>
      <w:r w:rsidRPr="00BC054F">
        <w:t xml:space="preserve"> Cir. (Criminal) – 7.04</w:t>
      </w:r>
    </w:p>
    <w:p w14:paraId="1873624A" w14:textId="77777777" w:rsidR="00BC054F" w:rsidRPr="00F97CBE" w:rsidRDefault="00BC054F">
      <w:pPr>
        <w:pStyle w:val="Level3"/>
        <w:numPr>
          <w:ilvl w:val="2"/>
          <w:numId w:val="3"/>
        </w:numPr>
        <w:ind w:left="2160" w:hanging="720"/>
      </w:pPr>
      <w:r w:rsidRPr="00F97CBE">
        <w:t xml:space="preserve">           7</w:t>
      </w:r>
      <w:r w:rsidRPr="00F97CBE">
        <w:rPr>
          <w:vertAlign w:val="superscript"/>
        </w:rPr>
        <w:t>th</w:t>
      </w:r>
      <w:r w:rsidRPr="00F97CBE">
        <w:t xml:space="preserve"> Cir. – (Civil) 1.14; (Criminal) 3.03 &amp; 3.04</w:t>
      </w:r>
    </w:p>
    <w:p w14:paraId="1D8E69FB" w14:textId="77777777" w:rsidR="00183718" w:rsidRPr="00BC054F" w:rsidRDefault="00BC054F">
      <w:pPr>
        <w:pStyle w:val="Level3"/>
        <w:numPr>
          <w:ilvl w:val="2"/>
          <w:numId w:val="3"/>
        </w:numPr>
        <w:ind w:left="2160" w:hanging="720"/>
      </w:pPr>
      <w:r w:rsidRPr="00F97CBE">
        <w:t xml:space="preserve"> </w:t>
      </w:r>
      <w:r w:rsidRPr="00E30BCD">
        <w:t xml:space="preserve">          </w:t>
      </w:r>
      <w:r w:rsidR="00183718" w:rsidRPr="00BC054F">
        <w:t>10</w:t>
      </w:r>
      <w:r w:rsidR="00183718" w:rsidRPr="00BC054F">
        <w:rPr>
          <w:vertAlign w:val="superscript"/>
        </w:rPr>
        <w:t>th</w:t>
      </w:r>
      <w:r w:rsidR="00183718" w:rsidRPr="00BC054F">
        <w:t xml:space="preserve"> Cir. (Criminal) – 1.10</w:t>
      </w:r>
    </w:p>
    <w:p w14:paraId="7B848564" w14:textId="056E4C7B" w:rsidR="00183718" w:rsidRPr="0085425A" w:rsidRDefault="00183718">
      <w:pPr>
        <w:pStyle w:val="Level3"/>
        <w:numPr>
          <w:ilvl w:val="2"/>
          <w:numId w:val="3"/>
        </w:numPr>
        <w:ind w:left="2160" w:hanging="720"/>
      </w:pPr>
      <w:r w:rsidRPr="00BC054F">
        <w:tab/>
      </w:r>
      <w:r w:rsidRPr="0085425A">
        <w:t>11</w:t>
      </w:r>
      <w:r w:rsidRPr="0085425A">
        <w:rPr>
          <w:vertAlign w:val="superscript"/>
        </w:rPr>
        <w:t>th</w:t>
      </w:r>
      <w:r w:rsidRPr="0085425A">
        <w:t xml:space="preserve"> Cir. – </w:t>
      </w:r>
      <w:r w:rsidR="00BC054F" w:rsidRPr="00E30BCD">
        <w:t>(Civil) 3.5.1; (Criminal) 6.1</w:t>
      </w:r>
      <w:r w:rsidR="00451020">
        <w:t xml:space="preserve"> - 6.6</w:t>
      </w:r>
    </w:p>
    <w:p w14:paraId="25FE4AE9" w14:textId="0A43D17B" w:rsidR="00183718" w:rsidRPr="0085425A" w:rsidRDefault="00183718">
      <w:pPr>
        <w:pStyle w:val="Level3"/>
        <w:numPr>
          <w:ilvl w:val="2"/>
          <w:numId w:val="3"/>
        </w:numPr>
        <w:ind w:left="2160" w:hanging="720"/>
      </w:pPr>
      <w:r w:rsidRPr="0085425A">
        <w:tab/>
      </w:r>
      <w:r w:rsidR="000B4F7F">
        <w:t>O’Malley et al.</w:t>
      </w:r>
      <w:r w:rsidRPr="0085425A">
        <w:t xml:space="preserve"> – </w:t>
      </w:r>
      <w:r w:rsidR="00BC054F" w:rsidRPr="00E30BCD">
        <w:t xml:space="preserve">15.06 &amp; </w:t>
      </w:r>
      <w:r w:rsidRPr="0085425A">
        <w:t>105.04</w:t>
      </w:r>
    </w:p>
    <w:p w14:paraId="278C909B" w14:textId="77777777" w:rsidR="00183718" w:rsidRPr="0085425A" w:rsidRDefault="00183718">
      <w:pPr>
        <w:widowControl w:val="0"/>
      </w:pPr>
    </w:p>
    <w:p w14:paraId="56945A7B" w14:textId="24A741CC" w:rsidR="00183718" w:rsidRPr="0085425A" w:rsidRDefault="00183718">
      <w:pPr>
        <w:pStyle w:val="Level2"/>
        <w:numPr>
          <w:ilvl w:val="1"/>
          <w:numId w:val="3"/>
        </w:numPr>
        <w:ind w:left="1440" w:hanging="720"/>
      </w:pPr>
      <w:r w:rsidRPr="0085425A">
        <w:t>Inferences and Presumptions</w:t>
      </w:r>
    </w:p>
    <w:p w14:paraId="1460082A" w14:textId="77777777" w:rsidR="00183718" w:rsidRPr="0085425A" w:rsidRDefault="00183718">
      <w:pPr>
        <w:widowControl w:val="0"/>
      </w:pPr>
    </w:p>
    <w:p w14:paraId="4325E0D0" w14:textId="77777777" w:rsidR="0085425A" w:rsidRDefault="0085425A">
      <w:pPr>
        <w:pStyle w:val="Level3"/>
        <w:numPr>
          <w:ilvl w:val="2"/>
          <w:numId w:val="3"/>
        </w:numPr>
        <w:ind w:left="2160" w:hanging="720"/>
      </w:pPr>
      <w:r>
        <w:lastRenderedPageBreak/>
        <w:tab/>
        <w:t>1</w:t>
      </w:r>
      <w:r w:rsidRPr="00F97CBE">
        <w:rPr>
          <w:vertAlign w:val="superscript"/>
        </w:rPr>
        <w:t>st</w:t>
      </w:r>
      <w:r>
        <w:t xml:space="preserve"> Cir. – </w:t>
      </w:r>
      <w:r w:rsidR="007C76CD">
        <w:t xml:space="preserve">(Criminal) </w:t>
      </w:r>
      <w:r>
        <w:t>3.04</w:t>
      </w:r>
    </w:p>
    <w:p w14:paraId="1F2E7630" w14:textId="77777777" w:rsidR="0085425A" w:rsidRDefault="0085425A">
      <w:pPr>
        <w:pStyle w:val="Level3"/>
        <w:numPr>
          <w:ilvl w:val="2"/>
          <w:numId w:val="3"/>
        </w:numPr>
        <w:ind w:left="2160" w:hanging="720"/>
      </w:pPr>
      <w:r>
        <w:tab/>
        <w:t>8</w:t>
      </w:r>
      <w:r w:rsidRPr="00F97CBE">
        <w:rPr>
          <w:vertAlign w:val="superscript"/>
        </w:rPr>
        <w:t>th</w:t>
      </w:r>
      <w:r>
        <w:t xml:space="preserve"> Cir. (Criminal) – 4.13 </w:t>
      </w:r>
    </w:p>
    <w:p w14:paraId="5478D51F" w14:textId="61896545" w:rsidR="0085425A" w:rsidRDefault="0085425A">
      <w:pPr>
        <w:pStyle w:val="Level3"/>
        <w:numPr>
          <w:ilvl w:val="2"/>
          <w:numId w:val="3"/>
        </w:numPr>
        <w:ind w:left="2160" w:hanging="720"/>
      </w:pPr>
      <w:r>
        <w:t xml:space="preserve">           </w:t>
      </w:r>
      <w:r w:rsidR="000B4F7F">
        <w:t>O’Malley et al.</w:t>
      </w:r>
      <w:r w:rsidR="00183718" w:rsidRPr="0085425A">
        <w:t xml:space="preserve"> – 104.20 - 104.2</w:t>
      </w:r>
      <w:r w:rsidRPr="00F97CBE">
        <w:t>8</w:t>
      </w:r>
    </w:p>
    <w:p w14:paraId="3A94DD41" w14:textId="309ACAA9" w:rsidR="00183718" w:rsidRPr="0085425A" w:rsidRDefault="0085425A">
      <w:pPr>
        <w:pStyle w:val="Level3"/>
        <w:numPr>
          <w:ilvl w:val="2"/>
          <w:numId w:val="3"/>
        </w:numPr>
        <w:ind w:left="2160" w:hanging="720"/>
      </w:pPr>
      <w:r>
        <w:t xml:space="preserve">           </w:t>
      </w:r>
      <w:r w:rsidR="00FB19A7">
        <w:t>Sand et al.</w:t>
      </w:r>
      <w:r>
        <w:t xml:space="preserve"> – Chapters 6 &amp; 75</w:t>
      </w:r>
    </w:p>
    <w:p w14:paraId="7BF8DC07" w14:textId="77777777" w:rsidR="00183718" w:rsidRPr="00F97CBE" w:rsidRDefault="00183718">
      <w:pPr>
        <w:widowControl w:val="0"/>
        <w:rPr>
          <w:highlight w:val="yellow"/>
        </w:rPr>
      </w:pPr>
    </w:p>
    <w:p w14:paraId="151DFB72" w14:textId="125FDAED" w:rsidR="00183718" w:rsidRPr="00B978C2" w:rsidRDefault="00183718">
      <w:pPr>
        <w:pStyle w:val="Level2"/>
        <w:numPr>
          <w:ilvl w:val="1"/>
          <w:numId w:val="3"/>
        </w:numPr>
        <w:ind w:left="1440" w:hanging="720"/>
      </w:pPr>
      <w:r w:rsidRPr="00B978C2">
        <w:t>Oral Statements or Admissions</w:t>
      </w:r>
    </w:p>
    <w:p w14:paraId="3A44047A" w14:textId="77777777" w:rsidR="00183718" w:rsidRPr="00B978C2" w:rsidRDefault="00183718">
      <w:pPr>
        <w:widowControl w:val="0"/>
      </w:pPr>
    </w:p>
    <w:p w14:paraId="5E6CA1C6" w14:textId="4C4D096A" w:rsidR="00183718" w:rsidRPr="00B978C2" w:rsidRDefault="00183718">
      <w:pPr>
        <w:pStyle w:val="Level3"/>
        <w:numPr>
          <w:ilvl w:val="2"/>
          <w:numId w:val="3"/>
        </w:numPr>
        <w:ind w:left="2160" w:hanging="720"/>
      </w:pPr>
      <w:r w:rsidRPr="00B978C2">
        <w:tab/>
      </w:r>
      <w:r w:rsidR="000B4F7F">
        <w:t>O’Malley et al.</w:t>
      </w:r>
      <w:r w:rsidRPr="00B978C2">
        <w:t xml:space="preserve"> – 104.53</w:t>
      </w:r>
    </w:p>
    <w:p w14:paraId="08870086" w14:textId="77777777" w:rsidR="00183718" w:rsidRPr="00F97CBE" w:rsidRDefault="00183718">
      <w:pPr>
        <w:widowControl w:val="0"/>
        <w:rPr>
          <w:highlight w:val="yellow"/>
        </w:rPr>
      </w:pPr>
    </w:p>
    <w:p w14:paraId="3E2BD51E" w14:textId="796E8BA9" w:rsidR="00183718" w:rsidRPr="00B978C2" w:rsidRDefault="00183718">
      <w:pPr>
        <w:pStyle w:val="Level2"/>
        <w:numPr>
          <w:ilvl w:val="1"/>
          <w:numId w:val="3"/>
        </w:numPr>
        <w:ind w:left="1440" w:hanging="720"/>
      </w:pPr>
      <w:r w:rsidRPr="00B978C2">
        <w:t>Pleadings</w:t>
      </w:r>
    </w:p>
    <w:p w14:paraId="329BC1D5" w14:textId="77777777" w:rsidR="00183718" w:rsidRPr="00B978C2" w:rsidRDefault="00183718">
      <w:pPr>
        <w:widowControl w:val="0"/>
      </w:pPr>
    </w:p>
    <w:p w14:paraId="1C67CB5E" w14:textId="29742896" w:rsidR="00183718" w:rsidRDefault="00183718">
      <w:pPr>
        <w:pStyle w:val="Level3"/>
        <w:numPr>
          <w:ilvl w:val="2"/>
          <w:numId w:val="3"/>
        </w:numPr>
        <w:ind w:left="2160" w:hanging="720"/>
      </w:pPr>
      <w:r w:rsidRPr="00B978C2">
        <w:tab/>
      </w:r>
      <w:r w:rsidR="000B4F7F">
        <w:t>O’Malley et al.</w:t>
      </w:r>
      <w:r w:rsidRPr="00B978C2">
        <w:t xml:space="preserve"> – 103.32</w:t>
      </w:r>
    </w:p>
    <w:p w14:paraId="54F19776" w14:textId="1795F3C6" w:rsidR="00B978C2" w:rsidRPr="00B978C2" w:rsidRDefault="00B978C2">
      <w:pPr>
        <w:pStyle w:val="Level3"/>
        <w:numPr>
          <w:ilvl w:val="2"/>
          <w:numId w:val="3"/>
        </w:numPr>
        <w:ind w:left="2160" w:hanging="720"/>
      </w:pPr>
      <w:r>
        <w:t xml:space="preserve">           </w:t>
      </w:r>
      <w:r w:rsidR="00FB19A7">
        <w:t>Sand et al.</w:t>
      </w:r>
      <w:r>
        <w:t xml:space="preserve"> – 78-2</w:t>
      </w:r>
    </w:p>
    <w:p w14:paraId="534C5A31" w14:textId="77777777" w:rsidR="00183718" w:rsidRPr="00F97CBE" w:rsidRDefault="00183718">
      <w:pPr>
        <w:widowControl w:val="0"/>
        <w:rPr>
          <w:highlight w:val="yellow"/>
        </w:rPr>
      </w:pPr>
    </w:p>
    <w:p w14:paraId="332CD8DA" w14:textId="119F29B7" w:rsidR="00183718" w:rsidRPr="00B978C2" w:rsidRDefault="00183718">
      <w:pPr>
        <w:pStyle w:val="Level2"/>
        <w:numPr>
          <w:ilvl w:val="1"/>
          <w:numId w:val="3"/>
        </w:numPr>
        <w:ind w:left="1440" w:hanging="720"/>
      </w:pPr>
      <w:r w:rsidRPr="00B978C2">
        <w:t>Requests for Admission</w:t>
      </w:r>
    </w:p>
    <w:p w14:paraId="5A87EEDF" w14:textId="77777777" w:rsidR="00183718" w:rsidRPr="00B978C2" w:rsidRDefault="00183718">
      <w:pPr>
        <w:widowControl w:val="0"/>
      </w:pPr>
    </w:p>
    <w:p w14:paraId="2BE3CC63" w14:textId="33F8E564" w:rsidR="00183718" w:rsidRPr="00B978C2" w:rsidRDefault="00183718">
      <w:pPr>
        <w:pStyle w:val="Level3"/>
        <w:numPr>
          <w:ilvl w:val="2"/>
          <w:numId w:val="3"/>
        </w:numPr>
        <w:ind w:left="2160" w:hanging="720"/>
      </w:pPr>
      <w:r w:rsidRPr="00B978C2">
        <w:tab/>
      </w:r>
      <w:r w:rsidR="00FB19A7">
        <w:t>Sand et al.</w:t>
      </w:r>
      <w:r w:rsidRPr="00B978C2">
        <w:t xml:space="preserve"> – 74</w:t>
      </w:r>
      <w:r w:rsidR="00B978C2" w:rsidRPr="00E30BCD">
        <w:t>.08</w:t>
      </w:r>
    </w:p>
    <w:p w14:paraId="5D24B09A" w14:textId="77777777" w:rsidR="00183718" w:rsidRPr="00B978C2" w:rsidRDefault="00183718">
      <w:pPr>
        <w:widowControl w:val="0"/>
      </w:pPr>
    </w:p>
    <w:p w14:paraId="6397FE74" w14:textId="2DE1A9A8" w:rsidR="00183718" w:rsidRPr="00B978C2" w:rsidRDefault="00183718">
      <w:pPr>
        <w:pStyle w:val="Level2"/>
        <w:numPr>
          <w:ilvl w:val="1"/>
          <w:numId w:val="3"/>
        </w:numPr>
        <w:ind w:left="1440" w:hanging="720"/>
      </w:pPr>
      <w:r w:rsidRPr="00B978C2">
        <w:t>Similar Acts</w:t>
      </w:r>
    </w:p>
    <w:p w14:paraId="5909814E" w14:textId="77777777" w:rsidR="00183718" w:rsidRPr="00B978C2" w:rsidRDefault="00183718">
      <w:pPr>
        <w:widowControl w:val="0"/>
      </w:pPr>
    </w:p>
    <w:p w14:paraId="5CB26D05" w14:textId="77777777" w:rsidR="00183718" w:rsidRPr="00B978C2" w:rsidRDefault="00183718">
      <w:pPr>
        <w:pStyle w:val="Level3"/>
        <w:numPr>
          <w:ilvl w:val="2"/>
          <w:numId w:val="3"/>
        </w:numPr>
        <w:ind w:left="2160" w:hanging="720"/>
      </w:pPr>
      <w:r w:rsidRPr="00B978C2">
        <w:tab/>
        <w:t>1</w:t>
      </w:r>
      <w:r w:rsidRPr="00B978C2">
        <w:rPr>
          <w:vertAlign w:val="superscript"/>
        </w:rPr>
        <w:t>st</w:t>
      </w:r>
      <w:r w:rsidRPr="00B978C2">
        <w:t xml:space="preserve"> Cir.</w:t>
      </w:r>
      <w:r w:rsidR="00B978C2" w:rsidRPr="00E30BCD">
        <w:t xml:space="preserve"> – </w:t>
      </w:r>
      <w:r w:rsidRPr="00B978C2">
        <w:t>(Criminal) – 2.0</w:t>
      </w:r>
      <w:r w:rsidR="00B978C2" w:rsidRPr="00E30BCD">
        <w:t>6</w:t>
      </w:r>
    </w:p>
    <w:p w14:paraId="440D30EF" w14:textId="77777777" w:rsidR="00183718" w:rsidRDefault="00183718">
      <w:pPr>
        <w:pStyle w:val="Level3"/>
        <w:numPr>
          <w:ilvl w:val="2"/>
          <w:numId w:val="3"/>
        </w:numPr>
        <w:ind w:left="2160" w:hanging="720"/>
      </w:pPr>
      <w:r w:rsidRPr="00B978C2">
        <w:tab/>
        <w:t>5</w:t>
      </w:r>
      <w:r w:rsidRPr="00B978C2">
        <w:rPr>
          <w:vertAlign w:val="superscript"/>
        </w:rPr>
        <w:t>th</w:t>
      </w:r>
      <w:r w:rsidRPr="00B978C2">
        <w:t xml:space="preserve"> Cir. – </w:t>
      </w:r>
      <w:r w:rsidR="00B978C2" w:rsidRPr="00E30BCD">
        <w:t xml:space="preserve">(Civil) </w:t>
      </w:r>
      <w:r w:rsidRPr="00B978C2">
        <w:t>2.10</w:t>
      </w:r>
      <w:r w:rsidR="00B978C2" w:rsidRPr="00F97CBE">
        <w:t>; (Criminal) 1.30</w:t>
      </w:r>
    </w:p>
    <w:p w14:paraId="491B0BAD" w14:textId="41FB3BE8" w:rsidR="00B978C2" w:rsidRPr="00B978C2" w:rsidRDefault="00B978C2">
      <w:pPr>
        <w:pStyle w:val="Level3"/>
        <w:numPr>
          <w:ilvl w:val="2"/>
          <w:numId w:val="3"/>
        </w:numPr>
        <w:ind w:left="2160" w:hanging="720"/>
      </w:pPr>
      <w:r>
        <w:t xml:space="preserve"> </w:t>
      </w:r>
      <w:r>
        <w:tab/>
      </w:r>
      <w:r w:rsidRPr="00B978C2">
        <w:t>8</w:t>
      </w:r>
      <w:r w:rsidRPr="00F97CBE">
        <w:rPr>
          <w:vertAlign w:val="superscript"/>
        </w:rPr>
        <w:t>th</w:t>
      </w:r>
      <w:r w:rsidRPr="00B978C2">
        <w:t xml:space="preserve"> Cir. – (Criminal) </w:t>
      </w:r>
      <w:r w:rsidR="009E3848">
        <w:t xml:space="preserve">2.8, </w:t>
      </w:r>
      <w:r w:rsidRPr="00B978C2">
        <w:t>2.08</w:t>
      </w:r>
      <w:r w:rsidR="009E3848">
        <w:t>A, 2.9</w:t>
      </w:r>
    </w:p>
    <w:p w14:paraId="2D9BD74C" w14:textId="77777777" w:rsidR="00183718" w:rsidRDefault="00183718">
      <w:pPr>
        <w:pStyle w:val="Level3"/>
        <w:numPr>
          <w:ilvl w:val="2"/>
          <w:numId w:val="3"/>
        </w:numPr>
        <w:ind w:left="2160" w:hanging="720"/>
      </w:pPr>
      <w:r w:rsidRPr="00B978C2">
        <w:tab/>
        <w:t>10</w:t>
      </w:r>
      <w:r w:rsidRPr="00B978C2">
        <w:rPr>
          <w:vertAlign w:val="superscript"/>
        </w:rPr>
        <w:t>th</w:t>
      </w:r>
      <w:r w:rsidRPr="00B978C2">
        <w:t xml:space="preserve"> Cir. (Criminal) – 1.30</w:t>
      </w:r>
    </w:p>
    <w:p w14:paraId="4E9F4438" w14:textId="266B6E4E" w:rsidR="00B978C2" w:rsidRPr="00B978C2" w:rsidRDefault="00B978C2">
      <w:pPr>
        <w:pStyle w:val="Level3"/>
        <w:numPr>
          <w:ilvl w:val="2"/>
          <w:numId w:val="3"/>
        </w:numPr>
        <w:ind w:left="2160" w:hanging="720"/>
      </w:pPr>
      <w:r>
        <w:t xml:space="preserve">           11</w:t>
      </w:r>
      <w:r w:rsidRPr="00F97CBE">
        <w:rPr>
          <w:vertAlign w:val="superscript"/>
        </w:rPr>
        <w:t>th</w:t>
      </w:r>
      <w:r>
        <w:t xml:space="preserve"> Cir. (Criminal) – Special Instructions 4</w:t>
      </w:r>
      <w:r w:rsidR="00964462">
        <w:t>.1</w:t>
      </w:r>
      <w:r w:rsidR="00450C22">
        <w:t xml:space="preserve"> &amp; 4.2</w:t>
      </w:r>
      <w:r>
        <w:t>; Trial Instructions 1</w:t>
      </w:r>
      <w:r w:rsidR="00BC75C5">
        <w:t>.1 &amp; 1.2</w:t>
      </w:r>
    </w:p>
    <w:p w14:paraId="4F08E85E" w14:textId="01DBE6B8" w:rsidR="00183718" w:rsidRPr="00B978C2" w:rsidRDefault="00183718">
      <w:pPr>
        <w:pStyle w:val="Level3"/>
        <w:numPr>
          <w:ilvl w:val="2"/>
          <w:numId w:val="3"/>
        </w:numPr>
        <w:ind w:left="2160" w:hanging="720"/>
      </w:pPr>
      <w:r w:rsidRPr="00B978C2">
        <w:tab/>
      </w:r>
      <w:r w:rsidR="00FB19A7">
        <w:t>Sand et al.</w:t>
      </w:r>
      <w:r w:rsidRPr="00B978C2">
        <w:t xml:space="preserve"> – </w:t>
      </w:r>
      <w:r w:rsidR="00B978C2">
        <w:t xml:space="preserve">5.10; </w:t>
      </w:r>
      <w:r w:rsidRPr="00B978C2">
        <w:t>74</w:t>
      </w:r>
      <w:r w:rsidR="00B978C2" w:rsidRPr="00E30BCD">
        <w:t>.03 (74-7</w:t>
      </w:r>
      <w:r w:rsidR="004B2943">
        <w:t xml:space="preserve"> - 74-8.1</w:t>
      </w:r>
      <w:r w:rsidR="00B978C2" w:rsidRPr="00E30BCD">
        <w:t>)</w:t>
      </w:r>
    </w:p>
    <w:p w14:paraId="23C737B1" w14:textId="77777777" w:rsidR="00183718" w:rsidRPr="00CE27CB" w:rsidRDefault="00183718">
      <w:pPr>
        <w:widowControl w:val="0"/>
      </w:pPr>
    </w:p>
    <w:p w14:paraId="2CB0371A" w14:textId="7850C067" w:rsidR="00183718" w:rsidRPr="00CE27CB" w:rsidRDefault="00183718">
      <w:pPr>
        <w:pStyle w:val="Level2"/>
        <w:numPr>
          <w:ilvl w:val="1"/>
          <w:numId w:val="3"/>
        </w:numPr>
        <w:ind w:left="1440" w:hanging="720"/>
      </w:pPr>
      <w:r w:rsidRPr="00CE27CB">
        <w:t>Statements by Patient to Doctor</w:t>
      </w:r>
    </w:p>
    <w:p w14:paraId="7F3EA3F4" w14:textId="77777777" w:rsidR="00183718" w:rsidRPr="00CE27CB" w:rsidRDefault="00183718">
      <w:pPr>
        <w:widowControl w:val="0"/>
      </w:pPr>
    </w:p>
    <w:p w14:paraId="2124BABC" w14:textId="4D2326A1" w:rsidR="00183718" w:rsidRPr="00CE27CB" w:rsidRDefault="00183718">
      <w:pPr>
        <w:pStyle w:val="Level3"/>
        <w:numPr>
          <w:ilvl w:val="2"/>
          <w:numId w:val="3"/>
        </w:numPr>
        <w:ind w:left="2160" w:hanging="720"/>
      </w:pPr>
      <w:r w:rsidRPr="00CE27CB">
        <w:tab/>
      </w:r>
      <w:r w:rsidR="00FB19A7">
        <w:t>Sand et al.</w:t>
      </w:r>
      <w:r w:rsidRPr="00CE27CB">
        <w:t xml:space="preserve"> – 74</w:t>
      </w:r>
      <w:r w:rsidR="00CE27CB" w:rsidRPr="00E30BCD">
        <w:t>.05 (74-10)</w:t>
      </w:r>
    </w:p>
    <w:p w14:paraId="191C71C6" w14:textId="77777777" w:rsidR="00183718" w:rsidRPr="00B74ED4" w:rsidRDefault="00183718">
      <w:pPr>
        <w:widowControl w:val="0"/>
      </w:pPr>
    </w:p>
    <w:p w14:paraId="73458A99" w14:textId="0B33D0C7" w:rsidR="00183718" w:rsidRPr="00B74ED4" w:rsidRDefault="00183718">
      <w:pPr>
        <w:pStyle w:val="Level2"/>
        <w:numPr>
          <w:ilvl w:val="1"/>
          <w:numId w:val="3"/>
        </w:numPr>
        <w:ind w:left="1440" w:hanging="720"/>
      </w:pPr>
      <w:r w:rsidRPr="00B74ED4">
        <w:t>Stipulations</w:t>
      </w:r>
      <w:r w:rsidR="00B74ED4" w:rsidRPr="00E30BCD">
        <w:t xml:space="preserve"> </w:t>
      </w:r>
    </w:p>
    <w:p w14:paraId="4DE30F56" w14:textId="77777777" w:rsidR="00183718" w:rsidRPr="00B74ED4" w:rsidRDefault="00183718">
      <w:pPr>
        <w:widowControl w:val="0"/>
      </w:pPr>
    </w:p>
    <w:p w14:paraId="1AD0248B" w14:textId="77777777" w:rsidR="00183718" w:rsidRPr="00F97CBE" w:rsidRDefault="00183718">
      <w:pPr>
        <w:pStyle w:val="Level3"/>
        <w:numPr>
          <w:ilvl w:val="2"/>
          <w:numId w:val="3"/>
        </w:numPr>
        <w:ind w:left="2160" w:hanging="720"/>
      </w:pPr>
      <w:r w:rsidRPr="00B74ED4">
        <w:tab/>
      </w:r>
      <w:r w:rsidR="00B74ED4">
        <w:t xml:space="preserve"> </w:t>
      </w:r>
      <w:r w:rsidRPr="00B74ED4">
        <w:t>1</w:t>
      </w:r>
      <w:r w:rsidRPr="00B74ED4">
        <w:rPr>
          <w:vertAlign w:val="superscript"/>
        </w:rPr>
        <w:t>st</w:t>
      </w:r>
      <w:r w:rsidRPr="00B74ED4">
        <w:t xml:space="preserve"> Cir. </w:t>
      </w:r>
      <w:r w:rsidR="00CE27CB" w:rsidRPr="00E30BCD">
        <w:t xml:space="preserve">- </w:t>
      </w:r>
      <w:r w:rsidRPr="00B74ED4">
        <w:t>(Criminal) 2.01</w:t>
      </w:r>
    </w:p>
    <w:p w14:paraId="3E16BB38" w14:textId="00A7EBAC" w:rsidR="00CE27CB" w:rsidRPr="00F97CBE" w:rsidRDefault="00CE27CB">
      <w:pPr>
        <w:pStyle w:val="Level3"/>
        <w:numPr>
          <w:ilvl w:val="2"/>
          <w:numId w:val="3"/>
        </w:numPr>
        <w:ind w:left="2160" w:hanging="720"/>
      </w:pPr>
      <w:r w:rsidRPr="00F97CBE">
        <w:t xml:space="preserve">           </w:t>
      </w:r>
      <w:r w:rsidR="00B74ED4">
        <w:t xml:space="preserve"> </w:t>
      </w:r>
      <w:r w:rsidRPr="00F97CBE">
        <w:t>5</w:t>
      </w:r>
      <w:r w:rsidRPr="00F97CBE">
        <w:rPr>
          <w:vertAlign w:val="superscript"/>
        </w:rPr>
        <w:t>th</w:t>
      </w:r>
      <w:r w:rsidRPr="00F97CBE">
        <w:t xml:space="preserve"> Cir. - (Civil) </w:t>
      </w:r>
      <w:r w:rsidR="005F2EDB">
        <w:t xml:space="preserve">2.2 &amp; </w:t>
      </w:r>
      <w:r w:rsidRPr="00F97CBE">
        <w:t>2.3</w:t>
      </w:r>
    </w:p>
    <w:p w14:paraId="09191B34" w14:textId="7E255BB5" w:rsidR="00CE27CB" w:rsidRPr="00F97CBE" w:rsidRDefault="00CE27CB">
      <w:pPr>
        <w:pStyle w:val="Level3"/>
        <w:numPr>
          <w:ilvl w:val="2"/>
          <w:numId w:val="3"/>
        </w:numPr>
        <w:ind w:left="2160" w:hanging="720"/>
      </w:pPr>
      <w:r w:rsidRPr="00F97CBE">
        <w:t xml:space="preserve">           </w:t>
      </w:r>
      <w:r w:rsidR="00B74ED4">
        <w:t xml:space="preserve"> </w:t>
      </w:r>
      <w:r w:rsidRPr="00F97CBE">
        <w:t>7</w:t>
      </w:r>
      <w:r w:rsidRPr="00F97CBE">
        <w:rPr>
          <w:vertAlign w:val="superscript"/>
        </w:rPr>
        <w:t>th</w:t>
      </w:r>
      <w:r w:rsidRPr="00F97CBE">
        <w:t xml:space="preserve"> Cir. – (Civil) </w:t>
      </w:r>
      <w:r w:rsidR="00886CC4">
        <w:t xml:space="preserve">2.04 &amp; </w:t>
      </w:r>
      <w:r w:rsidRPr="00F97CBE">
        <w:t>2.05</w:t>
      </w:r>
    </w:p>
    <w:p w14:paraId="233554C9" w14:textId="7197CF48" w:rsidR="00CE27CB" w:rsidRPr="00F97CBE" w:rsidRDefault="00CE27CB">
      <w:pPr>
        <w:pStyle w:val="Level3"/>
        <w:numPr>
          <w:ilvl w:val="2"/>
          <w:numId w:val="3"/>
        </w:numPr>
        <w:ind w:left="2160" w:hanging="720"/>
      </w:pPr>
      <w:r w:rsidRPr="00F97CBE">
        <w:t xml:space="preserve">          </w:t>
      </w:r>
      <w:r w:rsidR="00B74ED4">
        <w:t xml:space="preserve"> </w:t>
      </w:r>
      <w:r w:rsidRPr="00F97CBE">
        <w:t>8</w:t>
      </w:r>
      <w:r w:rsidRPr="00F97CBE">
        <w:rPr>
          <w:vertAlign w:val="superscript"/>
        </w:rPr>
        <w:t>th</w:t>
      </w:r>
      <w:r w:rsidRPr="00F97CBE">
        <w:t xml:space="preserve"> Cir. – (Civil) </w:t>
      </w:r>
      <w:r w:rsidR="00EA7840">
        <w:t>2.02 &amp; 2.03</w:t>
      </w:r>
      <w:r w:rsidRPr="00F97CBE">
        <w:t xml:space="preserve">; (Criminal) </w:t>
      </w:r>
      <w:r w:rsidR="008C3EEB">
        <w:t xml:space="preserve">2.02 &amp; </w:t>
      </w:r>
      <w:r w:rsidRPr="00F97CBE">
        <w:t>2.03</w:t>
      </w:r>
    </w:p>
    <w:p w14:paraId="50027404" w14:textId="6E216349" w:rsidR="00CE27CB" w:rsidRPr="00F97CBE" w:rsidRDefault="00CE27CB">
      <w:pPr>
        <w:pStyle w:val="Level3"/>
        <w:numPr>
          <w:ilvl w:val="2"/>
          <w:numId w:val="3"/>
        </w:numPr>
        <w:ind w:left="2160" w:hanging="720"/>
      </w:pPr>
      <w:r w:rsidRPr="00F97CBE">
        <w:t xml:space="preserve">          </w:t>
      </w:r>
      <w:r w:rsidR="00B74ED4">
        <w:t xml:space="preserve"> </w:t>
      </w:r>
      <w:r w:rsidRPr="00F97CBE">
        <w:t>9</w:t>
      </w:r>
      <w:r w:rsidRPr="00F97CBE">
        <w:rPr>
          <w:vertAlign w:val="superscript"/>
        </w:rPr>
        <w:t>th</w:t>
      </w:r>
      <w:r w:rsidRPr="00F97CBE">
        <w:t xml:space="preserve"> Cir. – (Civil)</w:t>
      </w:r>
      <w:r w:rsidR="00F12FA2">
        <w:t xml:space="preserve"> 2.1 &amp; </w:t>
      </w:r>
      <w:r w:rsidRPr="00F97CBE">
        <w:t xml:space="preserve">2.2; (Criminal) </w:t>
      </w:r>
      <w:r w:rsidR="00540ADF">
        <w:t xml:space="preserve">2.3 &amp; </w:t>
      </w:r>
      <w:r w:rsidRPr="00F97CBE">
        <w:t>2.4</w:t>
      </w:r>
    </w:p>
    <w:p w14:paraId="0929A4DC" w14:textId="77777777" w:rsidR="00CE27CB" w:rsidRDefault="00CE27CB">
      <w:pPr>
        <w:pStyle w:val="Level3"/>
        <w:numPr>
          <w:ilvl w:val="2"/>
          <w:numId w:val="3"/>
        </w:numPr>
        <w:ind w:left="2160" w:hanging="720"/>
      </w:pPr>
      <w:r w:rsidRPr="00F97CBE">
        <w:t xml:space="preserve">          </w:t>
      </w:r>
      <w:r w:rsidR="00B74ED4">
        <w:t xml:space="preserve"> </w:t>
      </w:r>
      <w:r w:rsidRPr="00F97CBE">
        <w:t>11</w:t>
      </w:r>
      <w:r w:rsidRPr="00F97CBE">
        <w:rPr>
          <w:vertAlign w:val="superscript"/>
        </w:rPr>
        <w:t>th</w:t>
      </w:r>
      <w:r w:rsidRPr="00F97CBE">
        <w:t xml:space="preserve"> Cir. – (Civil) 2.1 </w:t>
      </w:r>
    </w:p>
    <w:p w14:paraId="1DA63283" w14:textId="2CE6D087" w:rsidR="00B74ED4" w:rsidRPr="00B74ED4" w:rsidRDefault="00B74ED4">
      <w:pPr>
        <w:pStyle w:val="Level3"/>
        <w:numPr>
          <w:ilvl w:val="2"/>
          <w:numId w:val="3"/>
        </w:numPr>
        <w:ind w:left="2160" w:hanging="720"/>
      </w:pPr>
      <w:r>
        <w:t xml:space="preserve">           </w:t>
      </w:r>
      <w:r w:rsidR="000B4F7F">
        <w:t>O’Malley et al.</w:t>
      </w:r>
      <w:r>
        <w:t xml:space="preserve"> – Chapter 102 </w:t>
      </w:r>
    </w:p>
    <w:p w14:paraId="0BEC93F9" w14:textId="21A2DFF4" w:rsidR="00183718" w:rsidRPr="00F97CBE" w:rsidRDefault="00183718">
      <w:pPr>
        <w:pStyle w:val="Level3"/>
        <w:numPr>
          <w:ilvl w:val="2"/>
          <w:numId w:val="3"/>
        </w:numPr>
        <w:ind w:left="2160" w:hanging="720"/>
      </w:pPr>
      <w:r w:rsidRPr="00B74ED4">
        <w:lastRenderedPageBreak/>
        <w:tab/>
      </w:r>
      <w:r w:rsidR="000B4F7F">
        <w:t>O’Malley et al.</w:t>
      </w:r>
      <w:r w:rsidRPr="00B74ED4">
        <w:t xml:space="preserve"> – 101.47</w:t>
      </w:r>
    </w:p>
    <w:p w14:paraId="0DF57CC5" w14:textId="262CD12E" w:rsidR="00B74ED4" w:rsidRDefault="00B74ED4">
      <w:pPr>
        <w:pStyle w:val="Level3"/>
        <w:numPr>
          <w:ilvl w:val="2"/>
          <w:numId w:val="3"/>
        </w:numPr>
        <w:ind w:left="2160" w:hanging="720"/>
      </w:pPr>
      <w:r w:rsidRPr="00F97CBE">
        <w:t xml:space="preserve">           </w:t>
      </w:r>
      <w:r w:rsidR="00FB19A7">
        <w:t>Sand et al.</w:t>
      </w:r>
      <w:r w:rsidRPr="00F97CBE">
        <w:t xml:space="preserve"> – 74.02 (74-4)</w:t>
      </w:r>
    </w:p>
    <w:p w14:paraId="1DC045B8" w14:textId="77777777" w:rsidR="00B74ED4" w:rsidRDefault="00B74ED4" w:rsidP="00F97CBE">
      <w:pPr>
        <w:pStyle w:val="Level2"/>
        <w:ind w:left="1440"/>
      </w:pPr>
      <w:r w:rsidRPr="008648DA">
        <w:tab/>
      </w:r>
    </w:p>
    <w:p w14:paraId="743F6780" w14:textId="52B10416" w:rsidR="00B74ED4" w:rsidRPr="008648DA" w:rsidRDefault="00B74ED4">
      <w:pPr>
        <w:pStyle w:val="Level2"/>
        <w:numPr>
          <w:ilvl w:val="1"/>
          <w:numId w:val="3"/>
        </w:numPr>
        <w:ind w:left="1440" w:hanging="720"/>
      </w:pPr>
      <w:r w:rsidRPr="008648DA">
        <w:t>Stipulations</w:t>
      </w:r>
      <w:r>
        <w:t xml:space="preserve"> at pretrial conference</w:t>
      </w:r>
    </w:p>
    <w:p w14:paraId="3F729A87" w14:textId="77777777" w:rsidR="00B74ED4" w:rsidRPr="008648DA" w:rsidRDefault="00B74ED4" w:rsidP="00B74ED4">
      <w:pPr>
        <w:widowControl w:val="0"/>
      </w:pPr>
    </w:p>
    <w:p w14:paraId="2A9EFECB" w14:textId="46933169" w:rsidR="00B74ED4" w:rsidRPr="00B74ED4" w:rsidRDefault="00B74ED4">
      <w:pPr>
        <w:pStyle w:val="Level3"/>
        <w:numPr>
          <w:ilvl w:val="2"/>
          <w:numId w:val="3"/>
        </w:numPr>
        <w:ind w:left="2160" w:hanging="720"/>
      </w:pPr>
      <w:r w:rsidRPr="008648DA">
        <w:tab/>
      </w:r>
      <w:r>
        <w:t xml:space="preserve"> </w:t>
      </w:r>
      <w:r w:rsidR="000B4F7F">
        <w:t>O’Malley et al.</w:t>
      </w:r>
      <w:r w:rsidRPr="008648DA">
        <w:t xml:space="preserve"> – 101.47</w:t>
      </w:r>
    </w:p>
    <w:p w14:paraId="30A16BBE" w14:textId="77777777" w:rsidR="00183718" w:rsidRPr="00B74ED4" w:rsidRDefault="00183718">
      <w:pPr>
        <w:widowControl w:val="0"/>
      </w:pPr>
    </w:p>
    <w:p w14:paraId="3BAF2221" w14:textId="30E95BC1" w:rsidR="00183718" w:rsidRPr="00B74ED4" w:rsidRDefault="00183718">
      <w:pPr>
        <w:pStyle w:val="Level2"/>
        <w:numPr>
          <w:ilvl w:val="1"/>
          <w:numId w:val="3"/>
        </w:numPr>
        <w:ind w:left="1440" w:hanging="720"/>
      </w:pPr>
      <w:r w:rsidRPr="00B74ED4">
        <w:t>View of Location Permitted</w:t>
      </w:r>
    </w:p>
    <w:p w14:paraId="48BD181D" w14:textId="77777777" w:rsidR="00183718" w:rsidRPr="00B74ED4" w:rsidRDefault="00183718">
      <w:pPr>
        <w:widowControl w:val="0"/>
      </w:pPr>
    </w:p>
    <w:p w14:paraId="1952FF5B" w14:textId="02788AA9" w:rsidR="00183718" w:rsidRPr="00B74ED4" w:rsidRDefault="00183718">
      <w:pPr>
        <w:pStyle w:val="Level3"/>
        <w:numPr>
          <w:ilvl w:val="2"/>
          <w:numId w:val="3"/>
        </w:numPr>
        <w:ind w:left="2160" w:hanging="720"/>
      </w:pPr>
      <w:r w:rsidRPr="00B74ED4">
        <w:tab/>
      </w:r>
      <w:r w:rsidR="000B4F7F">
        <w:t>O’Malley et al.</w:t>
      </w:r>
      <w:r w:rsidRPr="00B74ED4">
        <w:t xml:space="preserve"> – </w:t>
      </w:r>
      <w:r w:rsidR="00B74ED4">
        <w:t xml:space="preserve">11.07; </w:t>
      </w:r>
      <w:r w:rsidRPr="00B74ED4">
        <w:t>102.26</w:t>
      </w:r>
    </w:p>
    <w:p w14:paraId="201B1256" w14:textId="77777777" w:rsidR="00183718" w:rsidRPr="00B74ED4" w:rsidRDefault="00183718">
      <w:pPr>
        <w:widowControl w:val="0"/>
      </w:pPr>
    </w:p>
    <w:p w14:paraId="499B43A2" w14:textId="13EE2B66" w:rsidR="00183718" w:rsidRPr="00B74ED4" w:rsidRDefault="00183718">
      <w:pPr>
        <w:pStyle w:val="Level1"/>
        <w:numPr>
          <w:ilvl w:val="0"/>
          <w:numId w:val="3"/>
        </w:numPr>
        <w:ind w:left="720" w:hanging="720"/>
      </w:pPr>
      <w:r w:rsidRPr="00B74ED4">
        <w:t>General Instructions</w:t>
      </w:r>
    </w:p>
    <w:p w14:paraId="647E883F" w14:textId="77777777" w:rsidR="00183718" w:rsidRPr="00B74ED4" w:rsidRDefault="00183718">
      <w:pPr>
        <w:widowControl w:val="0"/>
      </w:pPr>
    </w:p>
    <w:p w14:paraId="653DD664" w14:textId="6DBA00C2" w:rsidR="00183718" w:rsidRPr="00B74ED4" w:rsidRDefault="00183718">
      <w:pPr>
        <w:pStyle w:val="Level2"/>
        <w:numPr>
          <w:ilvl w:val="1"/>
          <w:numId w:val="3"/>
        </w:numPr>
        <w:ind w:left="1440" w:hanging="720"/>
      </w:pPr>
      <w:r w:rsidRPr="00B74ED4">
        <w:t>Common Counsel</w:t>
      </w:r>
    </w:p>
    <w:p w14:paraId="10569DB0" w14:textId="77777777" w:rsidR="00183718" w:rsidRPr="00B74ED4" w:rsidRDefault="00183718">
      <w:pPr>
        <w:widowControl w:val="0"/>
      </w:pPr>
    </w:p>
    <w:p w14:paraId="65EC16DE" w14:textId="50C2AEB8" w:rsidR="00183718" w:rsidRPr="00B74ED4" w:rsidRDefault="00183718">
      <w:pPr>
        <w:pStyle w:val="Level3"/>
        <w:numPr>
          <w:ilvl w:val="2"/>
          <w:numId w:val="3"/>
        </w:numPr>
        <w:ind w:left="2160" w:hanging="720"/>
      </w:pPr>
      <w:r w:rsidRPr="00B74ED4">
        <w:tab/>
      </w:r>
      <w:r w:rsidR="00FB19A7">
        <w:t>Sand et al.</w:t>
      </w:r>
      <w:r w:rsidRPr="00B74ED4">
        <w:t xml:space="preserve"> – 71-8</w:t>
      </w:r>
    </w:p>
    <w:p w14:paraId="2D3629C0" w14:textId="77777777" w:rsidR="00183718" w:rsidRPr="00B74ED4" w:rsidRDefault="00183718">
      <w:pPr>
        <w:widowControl w:val="0"/>
      </w:pPr>
    </w:p>
    <w:p w14:paraId="11EC8232" w14:textId="67E8FF8F" w:rsidR="00183718" w:rsidRPr="00B74ED4" w:rsidRDefault="00183718">
      <w:pPr>
        <w:pStyle w:val="Level2"/>
        <w:numPr>
          <w:ilvl w:val="1"/>
          <w:numId w:val="3"/>
        </w:numPr>
        <w:ind w:left="1440" w:hanging="720"/>
      </w:pPr>
      <w:r w:rsidRPr="00B74ED4">
        <w:t>Judge’s Comments on Evidence</w:t>
      </w:r>
    </w:p>
    <w:p w14:paraId="394B6AAB" w14:textId="77777777" w:rsidR="00183718" w:rsidRPr="00B74ED4" w:rsidRDefault="00183718">
      <w:pPr>
        <w:widowControl w:val="0"/>
      </w:pPr>
    </w:p>
    <w:p w14:paraId="1D47E5EF" w14:textId="6FBF550B" w:rsidR="00183718" w:rsidRPr="00B74ED4" w:rsidRDefault="00183718">
      <w:pPr>
        <w:pStyle w:val="Level3"/>
        <w:numPr>
          <w:ilvl w:val="2"/>
          <w:numId w:val="3"/>
        </w:numPr>
        <w:ind w:left="2160" w:hanging="720"/>
      </w:pPr>
      <w:r w:rsidRPr="00B74ED4">
        <w:tab/>
      </w:r>
      <w:r w:rsidR="000B4F7F">
        <w:t>O’Malley et al.</w:t>
      </w:r>
      <w:r w:rsidRPr="00B74ED4">
        <w:t xml:space="preserve"> – 102.73</w:t>
      </w:r>
    </w:p>
    <w:p w14:paraId="6A4CC40F" w14:textId="77777777" w:rsidR="00183718" w:rsidRPr="00B74ED4" w:rsidRDefault="00183718">
      <w:pPr>
        <w:widowControl w:val="0"/>
      </w:pPr>
    </w:p>
    <w:p w14:paraId="1E0A632B" w14:textId="416D219F" w:rsidR="00183718" w:rsidRPr="00B74ED4" w:rsidRDefault="00183718">
      <w:pPr>
        <w:pStyle w:val="Level2"/>
        <w:numPr>
          <w:ilvl w:val="1"/>
          <w:numId w:val="3"/>
        </w:numPr>
        <w:ind w:left="1440" w:hanging="720"/>
      </w:pPr>
      <w:r w:rsidRPr="00B74ED4">
        <w:t>Judge’s Questions to Witnesses</w:t>
      </w:r>
    </w:p>
    <w:p w14:paraId="0F8B3BCB" w14:textId="77777777" w:rsidR="00183718" w:rsidRPr="00B74ED4" w:rsidRDefault="00183718">
      <w:pPr>
        <w:widowControl w:val="0"/>
      </w:pPr>
    </w:p>
    <w:p w14:paraId="6B81A60C" w14:textId="7330A794" w:rsidR="00183718" w:rsidRPr="00B74ED4" w:rsidRDefault="00183718">
      <w:pPr>
        <w:pStyle w:val="Level3"/>
        <w:numPr>
          <w:ilvl w:val="2"/>
          <w:numId w:val="3"/>
        </w:numPr>
        <w:ind w:left="2160" w:hanging="720"/>
      </w:pPr>
      <w:r w:rsidRPr="00B74ED4">
        <w:tab/>
      </w:r>
      <w:r w:rsidR="000B4F7F">
        <w:t>O’Malley et al.</w:t>
      </w:r>
      <w:r w:rsidRPr="00B74ED4">
        <w:t xml:space="preserve"> – </w:t>
      </w:r>
      <w:r w:rsidR="00B74ED4" w:rsidRPr="00E30BCD">
        <w:t xml:space="preserve">11.05, </w:t>
      </w:r>
      <w:r w:rsidRPr="00B74ED4">
        <w:t>101.30, 102.72</w:t>
      </w:r>
    </w:p>
    <w:p w14:paraId="67CC0940" w14:textId="77777777" w:rsidR="00183718" w:rsidRPr="0090113F" w:rsidRDefault="00183718">
      <w:pPr>
        <w:widowControl w:val="0"/>
      </w:pPr>
    </w:p>
    <w:p w14:paraId="198BD5DC" w14:textId="1345545D" w:rsidR="00183718" w:rsidRPr="0090113F" w:rsidRDefault="00183718">
      <w:pPr>
        <w:pStyle w:val="Level2"/>
        <w:numPr>
          <w:ilvl w:val="1"/>
          <w:numId w:val="3"/>
        </w:numPr>
        <w:ind w:left="1440" w:hanging="720"/>
      </w:pPr>
      <w:r w:rsidRPr="0090113F">
        <w:t>Missing Witness</w:t>
      </w:r>
    </w:p>
    <w:p w14:paraId="24982B32" w14:textId="77777777" w:rsidR="00183718" w:rsidRPr="0090113F" w:rsidRDefault="00183718">
      <w:pPr>
        <w:widowControl w:val="0"/>
      </w:pPr>
    </w:p>
    <w:p w14:paraId="7CBDE192" w14:textId="77777777" w:rsidR="00183718" w:rsidRPr="0090113F" w:rsidRDefault="00183718">
      <w:pPr>
        <w:pStyle w:val="Level3"/>
        <w:numPr>
          <w:ilvl w:val="2"/>
          <w:numId w:val="3"/>
        </w:numPr>
        <w:ind w:left="2160" w:hanging="720"/>
      </w:pPr>
      <w:r w:rsidRPr="0090113F">
        <w:tab/>
        <w:t>1</w:t>
      </w:r>
      <w:r w:rsidRPr="0090113F">
        <w:rPr>
          <w:vertAlign w:val="superscript"/>
        </w:rPr>
        <w:t>st</w:t>
      </w:r>
      <w:r w:rsidRPr="0090113F">
        <w:t xml:space="preserve"> Cir. (Criminal) – 2.1</w:t>
      </w:r>
      <w:r w:rsidR="0090113F" w:rsidRPr="00E30BCD">
        <w:t>2</w:t>
      </w:r>
    </w:p>
    <w:p w14:paraId="1B839806" w14:textId="77777777" w:rsidR="00183718" w:rsidRPr="00F97CBE" w:rsidRDefault="00183718">
      <w:pPr>
        <w:pStyle w:val="Level3"/>
        <w:numPr>
          <w:ilvl w:val="2"/>
          <w:numId w:val="3"/>
        </w:numPr>
        <w:ind w:left="2160" w:hanging="720"/>
      </w:pPr>
      <w:r w:rsidRPr="0090113F">
        <w:tab/>
        <w:t>5</w:t>
      </w:r>
      <w:r w:rsidRPr="0090113F">
        <w:rPr>
          <w:vertAlign w:val="superscript"/>
        </w:rPr>
        <w:t>th</w:t>
      </w:r>
      <w:r w:rsidRPr="0090113F">
        <w:t xml:space="preserve"> Cir. –</w:t>
      </w:r>
      <w:r w:rsidR="0090113F" w:rsidRPr="00E30BCD">
        <w:t xml:space="preserve"> (Civil)</w:t>
      </w:r>
      <w:r w:rsidRPr="0090113F">
        <w:t xml:space="preserve"> 2.9</w:t>
      </w:r>
    </w:p>
    <w:p w14:paraId="226BECEE" w14:textId="77777777" w:rsidR="0090113F" w:rsidRPr="00F97CBE" w:rsidRDefault="0090113F">
      <w:pPr>
        <w:pStyle w:val="Level3"/>
        <w:numPr>
          <w:ilvl w:val="2"/>
          <w:numId w:val="3"/>
        </w:numPr>
        <w:ind w:left="2160" w:hanging="720"/>
      </w:pPr>
      <w:r w:rsidRPr="00F97CBE">
        <w:t xml:space="preserve">           7</w:t>
      </w:r>
      <w:r w:rsidRPr="00F97CBE">
        <w:rPr>
          <w:vertAlign w:val="superscript"/>
        </w:rPr>
        <w:t>th</w:t>
      </w:r>
      <w:r w:rsidRPr="00F97CBE">
        <w:t xml:space="preserve"> Cir. – (Civil) 1.19</w:t>
      </w:r>
    </w:p>
    <w:p w14:paraId="216D3CA1" w14:textId="77777777" w:rsidR="0090113F" w:rsidRPr="00F97CBE" w:rsidRDefault="0090113F">
      <w:pPr>
        <w:pStyle w:val="Level3"/>
        <w:numPr>
          <w:ilvl w:val="2"/>
          <w:numId w:val="3"/>
        </w:numPr>
        <w:ind w:left="2160" w:hanging="720"/>
      </w:pPr>
      <w:r w:rsidRPr="00F97CBE">
        <w:t xml:space="preserve">           8</w:t>
      </w:r>
      <w:r w:rsidRPr="00F97CBE">
        <w:rPr>
          <w:vertAlign w:val="superscript"/>
        </w:rPr>
        <w:t>th</w:t>
      </w:r>
      <w:r w:rsidRPr="00F97CBE">
        <w:t xml:space="preserve"> Cir. – (Criminal) 4.16</w:t>
      </w:r>
    </w:p>
    <w:p w14:paraId="76BBC1FA" w14:textId="77777777" w:rsidR="0090113F" w:rsidRPr="0090113F" w:rsidRDefault="0090113F">
      <w:pPr>
        <w:pStyle w:val="Level3"/>
        <w:numPr>
          <w:ilvl w:val="2"/>
          <w:numId w:val="3"/>
        </w:numPr>
        <w:ind w:left="2160" w:hanging="720"/>
      </w:pPr>
      <w:r w:rsidRPr="00F97CBE">
        <w:t xml:space="preserve">           9</w:t>
      </w:r>
      <w:r w:rsidRPr="00F97CBE">
        <w:rPr>
          <w:vertAlign w:val="superscript"/>
        </w:rPr>
        <w:t>th</w:t>
      </w:r>
      <w:r w:rsidRPr="00F97CBE">
        <w:t xml:space="preserve"> Cir. – (Criminal) 4.13</w:t>
      </w:r>
    </w:p>
    <w:p w14:paraId="1C0D9DB1" w14:textId="70C31568" w:rsidR="00183718" w:rsidRPr="0090113F" w:rsidRDefault="00183718">
      <w:pPr>
        <w:pStyle w:val="Level3"/>
        <w:numPr>
          <w:ilvl w:val="2"/>
          <w:numId w:val="3"/>
        </w:numPr>
        <w:ind w:left="2160" w:hanging="720"/>
      </w:pPr>
      <w:r w:rsidRPr="0090113F">
        <w:tab/>
      </w:r>
      <w:r w:rsidR="000B4F7F">
        <w:t>O’Malley et al.</w:t>
      </w:r>
      <w:r w:rsidRPr="0090113F">
        <w:t xml:space="preserve"> – 104.25</w:t>
      </w:r>
    </w:p>
    <w:p w14:paraId="51674B2B" w14:textId="77777777" w:rsidR="00183718" w:rsidRPr="0090113F" w:rsidRDefault="00183718">
      <w:pPr>
        <w:widowControl w:val="0"/>
      </w:pPr>
    </w:p>
    <w:p w14:paraId="02BB8F7C" w14:textId="37932888" w:rsidR="00183718" w:rsidRPr="0090113F" w:rsidRDefault="00183718">
      <w:pPr>
        <w:pStyle w:val="Level2"/>
        <w:numPr>
          <w:ilvl w:val="1"/>
          <w:numId w:val="3"/>
        </w:numPr>
        <w:ind w:left="1440" w:hanging="720"/>
      </w:pPr>
      <w:r w:rsidRPr="0090113F">
        <w:t>No Transcript Available to the Jury</w:t>
      </w:r>
    </w:p>
    <w:p w14:paraId="707C39DF" w14:textId="77777777" w:rsidR="00183718" w:rsidRPr="0090113F" w:rsidRDefault="00183718">
      <w:pPr>
        <w:widowControl w:val="0"/>
      </w:pPr>
    </w:p>
    <w:p w14:paraId="68C51832" w14:textId="77777777" w:rsidR="0090113F" w:rsidRPr="00F97CBE" w:rsidRDefault="00183718">
      <w:pPr>
        <w:pStyle w:val="Level3"/>
        <w:numPr>
          <w:ilvl w:val="2"/>
          <w:numId w:val="3"/>
        </w:numPr>
        <w:ind w:left="2160" w:hanging="720"/>
      </w:pPr>
      <w:r w:rsidRPr="0090113F">
        <w:tab/>
      </w:r>
      <w:r w:rsidR="0090113F" w:rsidRPr="00F97CBE">
        <w:t>8</w:t>
      </w:r>
      <w:r w:rsidR="0090113F" w:rsidRPr="00F97CBE">
        <w:rPr>
          <w:vertAlign w:val="superscript"/>
        </w:rPr>
        <w:t>th</w:t>
      </w:r>
      <w:r w:rsidR="0090113F" w:rsidRPr="00F97CBE">
        <w:t xml:space="preserve"> Cir. – (Civil) 1.6; (Criminal) 1.6A</w:t>
      </w:r>
    </w:p>
    <w:p w14:paraId="6C3E3491" w14:textId="54EE4515" w:rsidR="00183718" w:rsidRPr="0090113F" w:rsidRDefault="0090113F">
      <w:pPr>
        <w:pStyle w:val="Level3"/>
        <w:numPr>
          <w:ilvl w:val="2"/>
          <w:numId w:val="3"/>
        </w:numPr>
        <w:ind w:left="2160" w:hanging="720"/>
      </w:pPr>
      <w:r w:rsidRPr="00F97CBE">
        <w:t xml:space="preserve">          </w:t>
      </w:r>
      <w:r w:rsidR="00183718" w:rsidRPr="0090113F">
        <w:t>9</w:t>
      </w:r>
      <w:r w:rsidR="00183718" w:rsidRPr="0090113F">
        <w:rPr>
          <w:vertAlign w:val="superscript"/>
        </w:rPr>
        <w:t>th</w:t>
      </w:r>
      <w:r w:rsidR="00183718" w:rsidRPr="0090113F">
        <w:t xml:space="preserve"> Cir. – </w:t>
      </w:r>
      <w:r w:rsidRPr="00E30BCD">
        <w:t xml:space="preserve">(Civil) </w:t>
      </w:r>
      <w:r w:rsidR="00183718" w:rsidRPr="0090113F">
        <w:t>1.1</w:t>
      </w:r>
      <w:r w:rsidR="00776188">
        <w:t>7</w:t>
      </w:r>
      <w:r w:rsidRPr="00E30BCD">
        <w:t>; (Criminal) 1.9</w:t>
      </w:r>
    </w:p>
    <w:p w14:paraId="297388ED" w14:textId="77777777" w:rsidR="00183718" w:rsidRPr="0090113F" w:rsidRDefault="00183718">
      <w:pPr>
        <w:widowControl w:val="0"/>
      </w:pPr>
    </w:p>
    <w:p w14:paraId="5058B574" w14:textId="49B81846" w:rsidR="00183718" w:rsidRPr="0090113F" w:rsidRDefault="00183718">
      <w:pPr>
        <w:pStyle w:val="Level2"/>
        <w:numPr>
          <w:ilvl w:val="1"/>
          <w:numId w:val="3"/>
        </w:numPr>
        <w:ind w:left="1440" w:hanging="720"/>
      </w:pPr>
      <w:r w:rsidRPr="0090113F">
        <w:t>Previous Trial</w:t>
      </w:r>
    </w:p>
    <w:p w14:paraId="7635F64F" w14:textId="77777777" w:rsidR="00183718" w:rsidRPr="0090113F" w:rsidRDefault="00183718">
      <w:pPr>
        <w:widowControl w:val="0"/>
      </w:pPr>
    </w:p>
    <w:p w14:paraId="0F37265E" w14:textId="77777777" w:rsidR="00183718" w:rsidRPr="001261C7" w:rsidRDefault="00183718">
      <w:pPr>
        <w:pStyle w:val="Level3"/>
        <w:numPr>
          <w:ilvl w:val="2"/>
          <w:numId w:val="3"/>
        </w:numPr>
        <w:ind w:left="2160" w:hanging="720"/>
      </w:pPr>
      <w:r w:rsidRPr="0090113F">
        <w:lastRenderedPageBreak/>
        <w:tab/>
      </w:r>
      <w:r w:rsidRPr="001261C7">
        <w:t>1</w:t>
      </w:r>
      <w:r w:rsidRPr="001261C7">
        <w:rPr>
          <w:vertAlign w:val="superscript"/>
        </w:rPr>
        <w:t>st</w:t>
      </w:r>
      <w:r w:rsidRPr="001261C7">
        <w:t xml:space="preserve"> Cir. (Criminal) – 1.03</w:t>
      </w:r>
    </w:p>
    <w:p w14:paraId="51C7ACC1" w14:textId="460BFFC3" w:rsidR="0090113F" w:rsidRPr="00F97CBE" w:rsidRDefault="00183718">
      <w:pPr>
        <w:pStyle w:val="Level3"/>
        <w:numPr>
          <w:ilvl w:val="2"/>
          <w:numId w:val="3"/>
        </w:numPr>
        <w:ind w:left="2160" w:hanging="720"/>
      </w:pPr>
      <w:r w:rsidRPr="001261C7">
        <w:tab/>
        <w:t>8</w:t>
      </w:r>
      <w:r w:rsidRPr="001261C7">
        <w:rPr>
          <w:vertAlign w:val="superscript"/>
        </w:rPr>
        <w:t>th</w:t>
      </w:r>
      <w:r w:rsidRPr="001261C7">
        <w:t xml:space="preserve"> Cir. </w:t>
      </w:r>
      <w:r w:rsidR="0090113F" w:rsidRPr="001261C7">
        <w:t>–</w:t>
      </w:r>
      <w:r w:rsidR="0090113F" w:rsidRPr="00F97CBE">
        <w:t xml:space="preserve"> (Civil) </w:t>
      </w:r>
      <w:r w:rsidR="001261C7" w:rsidRPr="001261C7">
        <w:t>2.06</w:t>
      </w:r>
      <w:r w:rsidR="0090113F" w:rsidRPr="00F97CBE">
        <w:t>; (Criminal) 2.20</w:t>
      </w:r>
    </w:p>
    <w:p w14:paraId="743B4253" w14:textId="77777777" w:rsidR="00183718" w:rsidRPr="001261C7" w:rsidRDefault="0090113F">
      <w:pPr>
        <w:pStyle w:val="Level3"/>
        <w:numPr>
          <w:ilvl w:val="2"/>
          <w:numId w:val="3"/>
        </w:numPr>
        <w:ind w:left="2160" w:hanging="720"/>
      </w:pPr>
      <w:r w:rsidRPr="00F97CBE">
        <w:t xml:space="preserve">           9</w:t>
      </w:r>
      <w:r w:rsidRPr="00F97CBE">
        <w:rPr>
          <w:vertAlign w:val="superscript"/>
        </w:rPr>
        <w:t>th</w:t>
      </w:r>
      <w:r w:rsidRPr="00F97CBE">
        <w:t xml:space="preserve"> Cir. – (Criminal) 2.15</w:t>
      </w:r>
    </w:p>
    <w:p w14:paraId="206C5EAB" w14:textId="77777777" w:rsidR="00183718" w:rsidRDefault="00183718">
      <w:pPr>
        <w:pStyle w:val="Level3"/>
        <w:numPr>
          <w:ilvl w:val="2"/>
          <w:numId w:val="3"/>
        </w:numPr>
        <w:ind w:left="2160" w:hanging="720"/>
      </w:pPr>
      <w:r w:rsidRPr="001261C7">
        <w:tab/>
        <w:t xml:space="preserve">Federal Judicial Center Pattern </w:t>
      </w:r>
      <w:r w:rsidR="001261C7">
        <w:t xml:space="preserve">Criminal Jury </w:t>
      </w:r>
      <w:r w:rsidRPr="001261C7">
        <w:t>Instruction 14</w:t>
      </w:r>
    </w:p>
    <w:p w14:paraId="78788AFA" w14:textId="7F2ECA6E" w:rsidR="001261C7" w:rsidRPr="001261C7" w:rsidRDefault="001261C7">
      <w:pPr>
        <w:pStyle w:val="Level3"/>
        <w:numPr>
          <w:ilvl w:val="2"/>
          <w:numId w:val="3"/>
        </w:numPr>
        <w:ind w:left="2160" w:hanging="720"/>
      </w:pPr>
      <w:r>
        <w:t xml:space="preserve">           </w:t>
      </w:r>
      <w:r w:rsidR="000B4F7F">
        <w:t>O’Malley et al.</w:t>
      </w:r>
      <w:r>
        <w:t xml:space="preserve"> – 102.42 </w:t>
      </w:r>
    </w:p>
    <w:p w14:paraId="43789640" w14:textId="1173567D" w:rsidR="00183718" w:rsidRPr="001261C7" w:rsidRDefault="00183718">
      <w:pPr>
        <w:pStyle w:val="Level3"/>
        <w:numPr>
          <w:ilvl w:val="2"/>
          <w:numId w:val="3"/>
        </w:numPr>
        <w:ind w:left="2160" w:hanging="720"/>
      </w:pPr>
      <w:r w:rsidRPr="001261C7">
        <w:tab/>
      </w:r>
      <w:r w:rsidR="00FB19A7">
        <w:t>Sand et al.</w:t>
      </w:r>
      <w:r w:rsidRPr="001261C7">
        <w:t xml:space="preserve"> </w:t>
      </w:r>
      <w:r w:rsidR="001261C7" w:rsidRPr="00E30BCD">
        <w:t>71.01 (</w:t>
      </w:r>
      <w:r w:rsidRPr="001261C7">
        <w:t>71-11</w:t>
      </w:r>
      <w:r w:rsidR="001261C7" w:rsidRPr="00E30BCD">
        <w:t>)</w:t>
      </w:r>
    </w:p>
    <w:p w14:paraId="0428F1CA" w14:textId="77777777" w:rsidR="00183718" w:rsidRPr="001261C7" w:rsidRDefault="00183718">
      <w:pPr>
        <w:widowControl w:val="0"/>
      </w:pPr>
    </w:p>
    <w:p w14:paraId="31D0925F" w14:textId="453C1C57" w:rsidR="00183718" w:rsidRPr="001261C7" w:rsidRDefault="00183718">
      <w:pPr>
        <w:pStyle w:val="Level2"/>
        <w:numPr>
          <w:ilvl w:val="1"/>
          <w:numId w:val="3"/>
        </w:numPr>
        <w:ind w:left="1440" w:hanging="720"/>
      </w:pPr>
      <w:r w:rsidRPr="001261C7">
        <w:t>Publicity During Trial</w:t>
      </w:r>
    </w:p>
    <w:p w14:paraId="298C24FF" w14:textId="77777777" w:rsidR="00183718" w:rsidRPr="001261C7" w:rsidRDefault="00183718">
      <w:pPr>
        <w:widowControl w:val="0"/>
      </w:pPr>
    </w:p>
    <w:p w14:paraId="0074265A" w14:textId="20F0FD20" w:rsidR="00183718" w:rsidRPr="001261C7" w:rsidRDefault="00183718">
      <w:pPr>
        <w:pStyle w:val="Level3"/>
        <w:numPr>
          <w:ilvl w:val="2"/>
          <w:numId w:val="3"/>
        </w:numPr>
        <w:ind w:left="2160" w:hanging="720"/>
      </w:pPr>
      <w:r w:rsidRPr="001261C7">
        <w:tab/>
      </w:r>
      <w:r w:rsidR="000B4F7F">
        <w:t>O’Malley et al.</w:t>
      </w:r>
      <w:r w:rsidRPr="001261C7">
        <w:t xml:space="preserve"> – </w:t>
      </w:r>
      <w:r w:rsidR="001261C7" w:rsidRPr="001261C7">
        <w:t xml:space="preserve">11.08, 101.21, </w:t>
      </w:r>
      <w:r w:rsidRPr="001261C7">
        <w:t>102.12</w:t>
      </w:r>
    </w:p>
    <w:p w14:paraId="02F00AC3" w14:textId="77777777" w:rsidR="00183718" w:rsidRPr="001261C7" w:rsidRDefault="00183718">
      <w:pPr>
        <w:widowControl w:val="0"/>
      </w:pPr>
    </w:p>
    <w:p w14:paraId="4DD999EE" w14:textId="5E0706DA" w:rsidR="00183718" w:rsidRPr="001261C7" w:rsidRDefault="00183718">
      <w:pPr>
        <w:pStyle w:val="Level2"/>
        <w:numPr>
          <w:ilvl w:val="1"/>
          <w:numId w:val="3"/>
        </w:numPr>
        <w:ind w:left="1440" w:hanging="720"/>
      </w:pPr>
      <w:r w:rsidRPr="001261C7">
        <w:t>Reprimand of Counsel for Misconduct</w:t>
      </w:r>
    </w:p>
    <w:p w14:paraId="2FF3228D" w14:textId="77777777" w:rsidR="00183718" w:rsidRPr="001261C7" w:rsidRDefault="00183718">
      <w:pPr>
        <w:widowControl w:val="0"/>
      </w:pPr>
    </w:p>
    <w:p w14:paraId="1D8159B6" w14:textId="1876FF1A" w:rsidR="00183718" w:rsidRPr="001261C7" w:rsidRDefault="00183718">
      <w:pPr>
        <w:pStyle w:val="Level3"/>
        <w:numPr>
          <w:ilvl w:val="2"/>
          <w:numId w:val="3"/>
        </w:numPr>
        <w:ind w:left="2160" w:hanging="720"/>
      </w:pPr>
      <w:r w:rsidRPr="001261C7">
        <w:tab/>
      </w:r>
      <w:r w:rsidR="00FB19A7">
        <w:t>Sand et al.</w:t>
      </w:r>
      <w:r w:rsidRPr="001261C7">
        <w:t xml:space="preserve"> – </w:t>
      </w:r>
      <w:r w:rsidR="001261C7" w:rsidRPr="00E30BCD">
        <w:t>71.01 (</w:t>
      </w:r>
      <w:r w:rsidRPr="001261C7">
        <w:t>71-7</w:t>
      </w:r>
      <w:r w:rsidR="001261C7" w:rsidRPr="00E30BCD">
        <w:t>)</w:t>
      </w:r>
    </w:p>
    <w:p w14:paraId="065B5078" w14:textId="77777777" w:rsidR="00183718" w:rsidRPr="001261C7" w:rsidRDefault="00183718">
      <w:pPr>
        <w:widowControl w:val="0"/>
      </w:pPr>
    </w:p>
    <w:p w14:paraId="782ACBA8" w14:textId="6E077A64" w:rsidR="00183718" w:rsidRPr="001261C7" w:rsidRDefault="00183718">
      <w:pPr>
        <w:pStyle w:val="Level2"/>
        <w:numPr>
          <w:ilvl w:val="1"/>
          <w:numId w:val="3"/>
        </w:numPr>
        <w:ind w:left="1440" w:hanging="720"/>
      </w:pPr>
      <w:r w:rsidRPr="001261C7">
        <w:t>Sequestration</w:t>
      </w:r>
    </w:p>
    <w:p w14:paraId="1CD3D17D" w14:textId="77777777" w:rsidR="00183718" w:rsidRPr="001261C7" w:rsidRDefault="00183718">
      <w:pPr>
        <w:widowControl w:val="0"/>
      </w:pPr>
    </w:p>
    <w:p w14:paraId="051859CB" w14:textId="60F596C8" w:rsidR="002041B2" w:rsidRPr="002041B2" w:rsidRDefault="00183718">
      <w:pPr>
        <w:pStyle w:val="Level3"/>
        <w:numPr>
          <w:ilvl w:val="2"/>
          <w:numId w:val="3"/>
        </w:numPr>
        <w:ind w:left="2160" w:hanging="720"/>
      </w:pPr>
      <w:r w:rsidRPr="001261C7">
        <w:tab/>
      </w:r>
      <w:r w:rsidR="000B4F7F">
        <w:t>O’Malley et al.</w:t>
      </w:r>
      <w:r w:rsidRPr="002041B2">
        <w:t xml:space="preserve"> – </w:t>
      </w:r>
      <w:r w:rsidR="001261C7" w:rsidRPr="00E30BCD">
        <w:t xml:space="preserve">10.09, </w:t>
      </w:r>
      <w:r w:rsidRPr="002041B2">
        <w:t>101.1</w:t>
      </w:r>
      <w:r w:rsidR="001261C7" w:rsidRPr="00F97CBE">
        <w:t>4</w:t>
      </w:r>
    </w:p>
    <w:p w14:paraId="123968C3" w14:textId="1B9FF705" w:rsidR="00183718" w:rsidRPr="002041B2" w:rsidRDefault="002041B2">
      <w:pPr>
        <w:pStyle w:val="Level3"/>
        <w:numPr>
          <w:ilvl w:val="2"/>
          <w:numId w:val="3"/>
        </w:numPr>
        <w:ind w:left="2160" w:hanging="720"/>
      </w:pPr>
      <w:r w:rsidRPr="002041B2">
        <w:t xml:space="preserve">           </w:t>
      </w:r>
      <w:r w:rsidR="00FB19A7">
        <w:t>Sand et al.</w:t>
      </w:r>
      <w:r w:rsidRPr="002041B2">
        <w:t xml:space="preserve"> – 9.06</w:t>
      </w:r>
    </w:p>
    <w:p w14:paraId="3F74B42B" w14:textId="77777777" w:rsidR="00183718" w:rsidRPr="002041B2" w:rsidRDefault="00183718">
      <w:pPr>
        <w:widowControl w:val="0"/>
      </w:pPr>
    </w:p>
    <w:p w14:paraId="7B30995A" w14:textId="32B1C0F6" w:rsidR="00183718" w:rsidRPr="002041B2" w:rsidRDefault="00183718">
      <w:pPr>
        <w:pStyle w:val="Level2"/>
        <w:numPr>
          <w:ilvl w:val="1"/>
          <w:numId w:val="3"/>
        </w:numPr>
        <w:ind w:left="1440" w:hanging="720"/>
      </w:pPr>
      <w:r w:rsidRPr="002041B2">
        <w:t>Sympathy</w:t>
      </w:r>
    </w:p>
    <w:p w14:paraId="127819B1" w14:textId="77777777" w:rsidR="00183718" w:rsidRPr="002041B2" w:rsidRDefault="00183718">
      <w:pPr>
        <w:widowControl w:val="0"/>
      </w:pPr>
    </w:p>
    <w:p w14:paraId="247E68DB" w14:textId="5C95DCBC" w:rsidR="00183718" w:rsidRPr="002041B2" w:rsidRDefault="00183718">
      <w:pPr>
        <w:pStyle w:val="Level3"/>
        <w:numPr>
          <w:ilvl w:val="2"/>
          <w:numId w:val="3"/>
        </w:numPr>
        <w:ind w:left="2160" w:hanging="720"/>
      </w:pPr>
      <w:r w:rsidRPr="002041B2">
        <w:tab/>
      </w:r>
      <w:r w:rsidR="00FB19A7">
        <w:t>Sand et al.</w:t>
      </w:r>
      <w:r w:rsidRPr="002041B2">
        <w:t xml:space="preserve"> –</w:t>
      </w:r>
      <w:r w:rsidR="002041B2" w:rsidRPr="00E30BCD">
        <w:t xml:space="preserve"> 71.01 (</w:t>
      </w:r>
      <w:r w:rsidRPr="002041B2">
        <w:t>71-10</w:t>
      </w:r>
      <w:r w:rsidR="002041B2" w:rsidRPr="00E30BCD">
        <w:t>)</w:t>
      </w:r>
    </w:p>
    <w:p w14:paraId="20894CF6" w14:textId="77777777" w:rsidR="00183718" w:rsidRPr="002041B2" w:rsidRDefault="00183718">
      <w:pPr>
        <w:widowControl w:val="0"/>
      </w:pPr>
    </w:p>
    <w:p w14:paraId="4E5A4412" w14:textId="614E9502" w:rsidR="00183718" w:rsidRPr="002041B2" w:rsidRDefault="00183718">
      <w:pPr>
        <w:pStyle w:val="Level2"/>
        <w:numPr>
          <w:ilvl w:val="1"/>
          <w:numId w:val="3"/>
        </w:numPr>
        <w:ind w:left="1440" w:hanging="720"/>
      </w:pPr>
      <w:r w:rsidRPr="002041B2">
        <w:t>Tests and Experiments</w:t>
      </w:r>
    </w:p>
    <w:p w14:paraId="77F2440C" w14:textId="77777777" w:rsidR="00183718" w:rsidRPr="002041B2" w:rsidRDefault="00183718">
      <w:pPr>
        <w:widowControl w:val="0"/>
      </w:pPr>
    </w:p>
    <w:p w14:paraId="24297493" w14:textId="77777777" w:rsidR="00183718" w:rsidRPr="00DD221E" w:rsidRDefault="00183718">
      <w:pPr>
        <w:pStyle w:val="Level3"/>
        <w:numPr>
          <w:ilvl w:val="2"/>
          <w:numId w:val="3"/>
        </w:numPr>
        <w:ind w:left="2160" w:hanging="720"/>
      </w:pPr>
      <w:r w:rsidRPr="002041B2">
        <w:tab/>
      </w:r>
      <w:r w:rsidRPr="00DD221E">
        <w:t>9</w:t>
      </w:r>
      <w:r w:rsidRPr="00DD221E">
        <w:rPr>
          <w:vertAlign w:val="superscript"/>
        </w:rPr>
        <w:t>th</w:t>
      </w:r>
      <w:r w:rsidRPr="00DD221E">
        <w:t xml:space="preserve"> Cir. – </w:t>
      </w:r>
      <w:r w:rsidR="007C76CD">
        <w:t xml:space="preserve">(Civil) </w:t>
      </w:r>
      <w:r w:rsidRPr="00DD221E">
        <w:t>2.9</w:t>
      </w:r>
    </w:p>
    <w:p w14:paraId="6569FAC0" w14:textId="77777777" w:rsidR="00183718" w:rsidRPr="00DD221E" w:rsidRDefault="00183718">
      <w:pPr>
        <w:widowControl w:val="0"/>
      </w:pPr>
    </w:p>
    <w:p w14:paraId="2DC57F4D" w14:textId="6846F108" w:rsidR="00183718" w:rsidRPr="00DD221E" w:rsidRDefault="00183718">
      <w:pPr>
        <w:pStyle w:val="Level2"/>
        <w:numPr>
          <w:ilvl w:val="1"/>
          <w:numId w:val="3"/>
        </w:numPr>
        <w:ind w:left="1440" w:hanging="720"/>
      </w:pPr>
      <w:r w:rsidRPr="00DD221E">
        <w:t>Verdict</w:t>
      </w:r>
    </w:p>
    <w:p w14:paraId="0CB187DD" w14:textId="77777777" w:rsidR="00183718" w:rsidRPr="00DD221E" w:rsidRDefault="00183718">
      <w:pPr>
        <w:widowControl w:val="0"/>
      </w:pPr>
    </w:p>
    <w:p w14:paraId="11B5E96D" w14:textId="77777777" w:rsidR="00DD221E" w:rsidRPr="00F97CBE" w:rsidRDefault="00183718">
      <w:pPr>
        <w:pStyle w:val="Level3"/>
        <w:numPr>
          <w:ilvl w:val="2"/>
          <w:numId w:val="3"/>
        </w:numPr>
        <w:ind w:left="2160" w:hanging="720"/>
      </w:pPr>
      <w:r w:rsidRPr="00DD221E">
        <w:tab/>
      </w:r>
      <w:r w:rsidR="00DD221E" w:rsidRPr="00F97CBE">
        <w:t>1</w:t>
      </w:r>
      <w:r w:rsidR="00DD221E" w:rsidRPr="00F97CBE">
        <w:rPr>
          <w:vertAlign w:val="superscript"/>
        </w:rPr>
        <w:t>st</w:t>
      </w:r>
      <w:r w:rsidR="00DD221E" w:rsidRPr="00F97CBE">
        <w:t xml:space="preserve"> Cir. – (Criminal) 6.01 - 6.06</w:t>
      </w:r>
    </w:p>
    <w:p w14:paraId="0AC8C0A9" w14:textId="77777777" w:rsidR="00DD221E" w:rsidRPr="00F97CBE" w:rsidRDefault="00DD221E">
      <w:pPr>
        <w:pStyle w:val="Level3"/>
        <w:numPr>
          <w:ilvl w:val="2"/>
          <w:numId w:val="3"/>
        </w:numPr>
        <w:ind w:left="2160" w:hanging="720"/>
      </w:pPr>
      <w:r w:rsidRPr="00F97CBE">
        <w:t xml:space="preserve">           6</w:t>
      </w:r>
      <w:r w:rsidRPr="00F97CBE">
        <w:rPr>
          <w:vertAlign w:val="superscript"/>
        </w:rPr>
        <w:t>th</w:t>
      </w:r>
      <w:r w:rsidRPr="00F97CBE">
        <w:t xml:space="preserve"> Cir. – (Criminal) 8.03           </w:t>
      </w:r>
    </w:p>
    <w:p w14:paraId="5293C080" w14:textId="77777777" w:rsidR="002041B2" w:rsidRPr="00F97CBE" w:rsidRDefault="00DD221E">
      <w:pPr>
        <w:pStyle w:val="Level3"/>
        <w:numPr>
          <w:ilvl w:val="2"/>
          <w:numId w:val="3"/>
        </w:numPr>
        <w:ind w:left="2160" w:hanging="720"/>
      </w:pPr>
      <w:r w:rsidRPr="00F97CBE">
        <w:t xml:space="preserve">           7</w:t>
      </w:r>
      <w:r w:rsidRPr="00F97CBE">
        <w:rPr>
          <w:vertAlign w:val="superscript"/>
        </w:rPr>
        <w:t>th</w:t>
      </w:r>
      <w:r w:rsidRPr="00F97CBE">
        <w:t xml:space="preserve"> Cir. – (Civil) 1.32; (Criminal) 7.01 – 7.03</w:t>
      </w:r>
    </w:p>
    <w:p w14:paraId="094CD5AE" w14:textId="77777777" w:rsidR="00DD221E" w:rsidRPr="00F97CBE" w:rsidRDefault="002041B2">
      <w:pPr>
        <w:pStyle w:val="Level3"/>
        <w:numPr>
          <w:ilvl w:val="2"/>
          <w:numId w:val="3"/>
        </w:numPr>
        <w:ind w:left="2160" w:hanging="720"/>
      </w:pPr>
      <w:r w:rsidRPr="00F97CBE">
        <w:t xml:space="preserve">           8</w:t>
      </w:r>
      <w:r w:rsidRPr="00F97CBE">
        <w:rPr>
          <w:vertAlign w:val="superscript"/>
        </w:rPr>
        <w:t>th</w:t>
      </w:r>
      <w:r w:rsidRPr="00F97CBE">
        <w:t xml:space="preserve"> Cir. – (Civil) 3.6</w:t>
      </w:r>
      <w:r w:rsidR="00DD221E" w:rsidRPr="00F97CBE">
        <w:t>; (Criminal) 3.12</w:t>
      </w:r>
    </w:p>
    <w:p w14:paraId="63AE2C41" w14:textId="2E297246" w:rsidR="002041B2" w:rsidRPr="00F97CBE" w:rsidRDefault="002041B2">
      <w:pPr>
        <w:pStyle w:val="Level3"/>
        <w:numPr>
          <w:ilvl w:val="2"/>
          <w:numId w:val="3"/>
        </w:numPr>
        <w:ind w:left="2160" w:hanging="720"/>
      </w:pPr>
      <w:r w:rsidRPr="00F97CBE">
        <w:t xml:space="preserve">           9</w:t>
      </w:r>
      <w:r w:rsidRPr="00F97CBE">
        <w:rPr>
          <w:vertAlign w:val="superscript"/>
        </w:rPr>
        <w:t>th</w:t>
      </w:r>
      <w:r w:rsidRPr="00F97CBE">
        <w:t xml:space="preserve"> Cir. – (Civil) 3.</w:t>
      </w:r>
      <w:r w:rsidR="00EC6B56">
        <w:t>5</w:t>
      </w:r>
      <w:r w:rsidR="00DD221E" w:rsidRPr="00F97CBE">
        <w:t xml:space="preserve">; (Criminal) </w:t>
      </w:r>
      <w:r w:rsidR="006A2771">
        <w:t>7.5</w:t>
      </w:r>
    </w:p>
    <w:p w14:paraId="2BE4B4B9" w14:textId="4DAC48D2" w:rsidR="00DD221E" w:rsidRPr="00F97CBE" w:rsidRDefault="00DD221E">
      <w:pPr>
        <w:pStyle w:val="Level3"/>
        <w:numPr>
          <w:ilvl w:val="2"/>
          <w:numId w:val="3"/>
        </w:numPr>
        <w:ind w:left="2160" w:hanging="720"/>
      </w:pPr>
      <w:r w:rsidRPr="00F97CBE">
        <w:t xml:space="preserve">           11</w:t>
      </w:r>
      <w:r w:rsidRPr="00F97CBE">
        <w:rPr>
          <w:vertAlign w:val="superscript"/>
        </w:rPr>
        <w:t>th</w:t>
      </w:r>
      <w:r w:rsidRPr="00F97CBE">
        <w:t xml:space="preserve"> Cir. – (Criminal) </w:t>
      </w:r>
      <w:r w:rsidR="008A462B">
        <w:t>Basic Instruction</w:t>
      </w:r>
      <w:r w:rsidRPr="00F97CBE">
        <w:t xml:space="preserve"> 12</w:t>
      </w:r>
    </w:p>
    <w:p w14:paraId="7FF5E163" w14:textId="5440793B" w:rsidR="00183718" w:rsidRPr="00DD221E" w:rsidRDefault="002041B2">
      <w:pPr>
        <w:pStyle w:val="Level3"/>
        <w:numPr>
          <w:ilvl w:val="2"/>
          <w:numId w:val="3"/>
        </w:numPr>
        <w:ind w:left="2160" w:hanging="720"/>
      </w:pPr>
      <w:r w:rsidRPr="00F97CBE">
        <w:t xml:space="preserve">           </w:t>
      </w:r>
      <w:r w:rsidR="000B4F7F">
        <w:t>O’Malley et al.</w:t>
      </w:r>
      <w:r w:rsidR="00183718" w:rsidRPr="00DD221E">
        <w:t xml:space="preserve"> – </w:t>
      </w:r>
      <w:r w:rsidRPr="00E30BCD">
        <w:t>Chapter 106</w:t>
      </w:r>
    </w:p>
    <w:p w14:paraId="16D49E69" w14:textId="77777777" w:rsidR="00183718" w:rsidRPr="00DD221E" w:rsidRDefault="00183718">
      <w:pPr>
        <w:widowControl w:val="0"/>
      </w:pPr>
    </w:p>
    <w:p w14:paraId="75CDD6F7" w14:textId="5D89B0DF" w:rsidR="00183718" w:rsidRPr="00DD221E" w:rsidRDefault="00183718">
      <w:pPr>
        <w:pStyle w:val="Level2"/>
        <w:numPr>
          <w:ilvl w:val="1"/>
          <w:numId w:val="3"/>
        </w:numPr>
        <w:ind w:left="1440" w:hanging="720"/>
      </w:pPr>
      <w:r w:rsidRPr="00DD221E">
        <w:t>Withdrawal of Claim</w:t>
      </w:r>
    </w:p>
    <w:p w14:paraId="74BCC41A" w14:textId="77777777" w:rsidR="00183718" w:rsidRPr="00DD221E" w:rsidRDefault="00183718">
      <w:pPr>
        <w:widowControl w:val="0"/>
      </w:pPr>
    </w:p>
    <w:p w14:paraId="08BC1BC0" w14:textId="77777777" w:rsidR="00DD221E" w:rsidRPr="00F97CBE" w:rsidRDefault="00183718">
      <w:pPr>
        <w:pStyle w:val="Level3"/>
        <w:numPr>
          <w:ilvl w:val="2"/>
          <w:numId w:val="3"/>
        </w:numPr>
        <w:ind w:left="2160" w:hanging="720"/>
      </w:pPr>
      <w:r w:rsidRPr="00DD221E">
        <w:tab/>
      </w:r>
      <w:r w:rsidR="00DD221E" w:rsidRPr="00F97CBE">
        <w:t>7</w:t>
      </w:r>
      <w:r w:rsidR="00DD221E" w:rsidRPr="00F97CBE">
        <w:rPr>
          <w:vertAlign w:val="superscript"/>
        </w:rPr>
        <w:t>th</w:t>
      </w:r>
      <w:r w:rsidR="00DD221E" w:rsidRPr="00F97CBE">
        <w:t xml:space="preserve"> Cir. – (Civil) 2.13</w:t>
      </w:r>
    </w:p>
    <w:p w14:paraId="3381436E" w14:textId="77777777" w:rsidR="00183718" w:rsidRPr="00DD221E" w:rsidRDefault="00DD221E">
      <w:pPr>
        <w:pStyle w:val="Level3"/>
        <w:numPr>
          <w:ilvl w:val="2"/>
          <w:numId w:val="3"/>
        </w:numPr>
        <w:ind w:left="2160" w:hanging="720"/>
      </w:pPr>
      <w:r w:rsidRPr="00F97CBE">
        <w:lastRenderedPageBreak/>
        <w:t xml:space="preserve">           </w:t>
      </w:r>
      <w:r w:rsidR="00183718" w:rsidRPr="00DD221E">
        <w:t>8</w:t>
      </w:r>
      <w:r w:rsidR="00183718" w:rsidRPr="00DD221E">
        <w:rPr>
          <w:vertAlign w:val="superscript"/>
        </w:rPr>
        <w:t>th</w:t>
      </w:r>
      <w:r w:rsidR="00183718" w:rsidRPr="00DD221E">
        <w:t xml:space="preserve"> Cir. – </w:t>
      </w:r>
      <w:r w:rsidRPr="00E30BCD">
        <w:t xml:space="preserve">(Civil) </w:t>
      </w:r>
      <w:r w:rsidR="00183718" w:rsidRPr="00DD221E">
        <w:t>2.1</w:t>
      </w:r>
      <w:r w:rsidRPr="00E30BCD">
        <w:t>3</w:t>
      </w:r>
      <w:r w:rsidR="00183718" w:rsidRPr="00DD221E">
        <w:t xml:space="preserve"> &amp; 3.5</w:t>
      </w:r>
    </w:p>
    <w:p w14:paraId="0104B306" w14:textId="1C2A6161" w:rsidR="00183718" w:rsidRPr="00DD221E" w:rsidRDefault="00183718">
      <w:pPr>
        <w:pStyle w:val="Level3"/>
        <w:numPr>
          <w:ilvl w:val="2"/>
          <w:numId w:val="3"/>
        </w:numPr>
        <w:ind w:left="2160" w:hanging="720"/>
      </w:pPr>
      <w:r w:rsidRPr="00DD221E">
        <w:tab/>
      </w:r>
      <w:r w:rsidR="000B4F7F">
        <w:t>O’Malley et al.</w:t>
      </w:r>
      <w:r w:rsidRPr="00DD221E">
        <w:t xml:space="preserve"> – 102.60</w:t>
      </w:r>
    </w:p>
    <w:p w14:paraId="2C549B69" w14:textId="77777777" w:rsidR="00183718" w:rsidRPr="00F97CBE" w:rsidRDefault="00183718">
      <w:pPr>
        <w:widowControl w:val="0"/>
        <w:rPr>
          <w:highlight w:val="yellow"/>
        </w:rPr>
      </w:pPr>
    </w:p>
    <w:p w14:paraId="44DAE7C2" w14:textId="0DB83460" w:rsidR="00183718" w:rsidRPr="00113EE9" w:rsidRDefault="00183718">
      <w:pPr>
        <w:pStyle w:val="Level1"/>
        <w:numPr>
          <w:ilvl w:val="0"/>
          <w:numId w:val="3"/>
        </w:numPr>
        <w:ind w:left="720" w:hanging="720"/>
      </w:pPr>
      <w:r w:rsidRPr="00113EE9">
        <w:t>Intellectual Property</w:t>
      </w:r>
    </w:p>
    <w:p w14:paraId="1CF9CFF0" w14:textId="77777777" w:rsidR="00183718" w:rsidRPr="00113EE9" w:rsidRDefault="00183718">
      <w:pPr>
        <w:widowControl w:val="0"/>
      </w:pPr>
    </w:p>
    <w:p w14:paraId="36AAECE0" w14:textId="1550F615" w:rsidR="00183718" w:rsidRPr="00F46763" w:rsidRDefault="00183718">
      <w:pPr>
        <w:pStyle w:val="Level2"/>
        <w:numPr>
          <w:ilvl w:val="1"/>
          <w:numId w:val="3"/>
        </w:numPr>
        <w:ind w:left="1440" w:hanging="720"/>
      </w:pPr>
      <w:r w:rsidRPr="00F46763">
        <w:t>Copyright</w:t>
      </w:r>
    </w:p>
    <w:p w14:paraId="564E1A2D" w14:textId="77777777" w:rsidR="00183718" w:rsidRPr="00F46763" w:rsidRDefault="00183718">
      <w:pPr>
        <w:widowControl w:val="0"/>
      </w:pPr>
    </w:p>
    <w:p w14:paraId="0D4F1129" w14:textId="77777777" w:rsidR="00113EE9" w:rsidRPr="00F97CBE" w:rsidRDefault="00183718">
      <w:pPr>
        <w:pStyle w:val="Level3"/>
        <w:numPr>
          <w:ilvl w:val="2"/>
          <w:numId w:val="3"/>
        </w:numPr>
        <w:ind w:left="2160" w:hanging="720"/>
      </w:pPr>
      <w:r w:rsidRPr="00F46763">
        <w:tab/>
      </w:r>
      <w:r w:rsidR="00113EE9" w:rsidRPr="00F97CBE">
        <w:t>7</w:t>
      </w:r>
      <w:r w:rsidR="00113EE9" w:rsidRPr="00F97CBE">
        <w:rPr>
          <w:vertAlign w:val="superscript"/>
        </w:rPr>
        <w:t>th</w:t>
      </w:r>
      <w:r w:rsidR="00113EE9" w:rsidRPr="00F97CBE">
        <w:t xml:space="preserve"> Cir. – </w:t>
      </w:r>
      <w:r w:rsidR="00113EE9" w:rsidRPr="00F46763">
        <w:t xml:space="preserve">(Civil) </w:t>
      </w:r>
      <w:r w:rsidR="00113EE9" w:rsidRPr="00F97CBE">
        <w:t>Chapter 12</w:t>
      </w:r>
    </w:p>
    <w:p w14:paraId="2D51F915" w14:textId="77777777" w:rsidR="00183718" w:rsidRPr="00F97CBE" w:rsidRDefault="00113EE9">
      <w:pPr>
        <w:pStyle w:val="Level3"/>
        <w:numPr>
          <w:ilvl w:val="2"/>
          <w:numId w:val="3"/>
        </w:numPr>
        <w:ind w:left="2160" w:hanging="720"/>
      </w:pPr>
      <w:r w:rsidRPr="00F97CBE">
        <w:t xml:space="preserve">           </w:t>
      </w:r>
      <w:r w:rsidR="00183718" w:rsidRPr="00F46763">
        <w:t>9</w:t>
      </w:r>
      <w:r w:rsidR="00183718" w:rsidRPr="00F46763">
        <w:rPr>
          <w:vertAlign w:val="superscript"/>
        </w:rPr>
        <w:t>th</w:t>
      </w:r>
      <w:r w:rsidR="00183718" w:rsidRPr="00F46763">
        <w:t xml:space="preserve"> Cir. – </w:t>
      </w:r>
      <w:r w:rsidRPr="00F46763">
        <w:t xml:space="preserve">(Civil) </w:t>
      </w:r>
      <w:r w:rsidRPr="00F97CBE">
        <w:t>Chapter 17</w:t>
      </w:r>
    </w:p>
    <w:p w14:paraId="3CCD7465" w14:textId="77777777" w:rsidR="00113EE9" w:rsidRPr="00F46763" w:rsidRDefault="00113EE9">
      <w:pPr>
        <w:pStyle w:val="Level3"/>
        <w:numPr>
          <w:ilvl w:val="2"/>
          <w:numId w:val="3"/>
        </w:numPr>
        <w:ind w:left="2160" w:hanging="720"/>
      </w:pPr>
      <w:r w:rsidRPr="00F97CBE">
        <w:t xml:space="preserve">           11</w:t>
      </w:r>
      <w:r w:rsidRPr="00F97CBE">
        <w:rPr>
          <w:vertAlign w:val="superscript"/>
        </w:rPr>
        <w:t>th</w:t>
      </w:r>
      <w:r w:rsidRPr="00F97CBE">
        <w:t xml:space="preserve"> Cir. – </w:t>
      </w:r>
      <w:r w:rsidRPr="00F46763">
        <w:t xml:space="preserve">(Civil) </w:t>
      </w:r>
      <w:r w:rsidRPr="00F97CBE">
        <w:t>Chapter 9</w:t>
      </w:r>
    </w:p>
    <w:p w14:paraId="30F71165" w14:textId="451AE3AC" w:rsidR="00183718" w:rsidRPr="00F46763" w:rsidRDefault="00183718">
      <w:pPr>
        <w:pStyle w:val="Level3"/>
        <w:numPr>
          <w:ilvl w:val="2"/>
          <w:numId w:val="3"/>
        </w:numPr>
        <w:ind w:left="2160" w:hanging="720"/>
      </w:pPr>
      <w:r w:rsidRPr="00F46763">
        <w:tab/>
      </w:r>
      <w:r w:rsidR="000B4F7F">
        <w:t>O’Malley et al.</w:t>
      </w:r>
      <w:r w:rsidRPr="00F46763">
        <w:t xml:space="preserve"> – Chapter 160</w:t>
      </w:r>
    </w:p>
    <w:p w14:paraId="11632D35" w14:textId="5DD4BBC9" w:rsidR="00183718" w:rsidRPr="00F46763" w:rsidRDefault="00183718">
      <w:pPr>
        <w:pStyle w:val="Level3"/>
        <w:numPr>
          <w:ilvl w:val="2"/>
          <w:numId w:val="3"/>
        </w:numPr>
        <w:ind w:left="2160" w:hanging="720"/>
      </w:pPr>
      <w:r w:rsidRPr="00F46763">
        <w:tab/>
      </w:r>
      <w:r w:rsidR="00FB19A7">
        <w:t>Sand et al.</w:t>
      </w:r>
      <w:r w:rsidRPr="00F46763">
        <w:t xml:space="preserve"> – Chapter 86B</w:t>
      </w:r>
    </w:p>
    <w:p w14:paraId="24C9F1BE" w14:textId="77777777" w:rsidR="00183718" w:rsidRPr="00F46763" w:rsidRDefault="00183718">
      <w:pPr>
        <w:widowControl w:val="0"/>
      </w:pPr>
    </w:p>
    <w:p w14:paraId="724BD54B" w14:textId="799F7B24" w:rsidR="00183718" w:rsidRPr="00F46763" w:rsidRDefault="00183718">
      <w:pPr>
        <w:pStyle w:val="Level2"/>
        <w:numPr>
          <w:ilvl w:val="1"/>
          <w:numId w:val="3"/>
        </w:numPr>
        <w:ind w:left="1440" w:hanging="720"/>
      </w:pPr>
      <w:r w:rsidRPr="00F46763">
        <w:t>Patent</w:t>
      </w:r>
    </w:p>
    <w:p w14:paraId="6242A531" w14:textId="77777777" w:rsidR="00183718" w:rsidRPr="00F46763" w:rsidRDefault="00183718">
      <w:pPr>
        <w:widowControl w:val="0"/>
      </w:pPr>
    </w:p>
    <w:p w14:paraId="31C827E3" w14:textId="77777777" w:rsidR="00183718" w:rsidRPr="00F46763" w:rsidRDefault="00183718">
      <w:pPr>
        <w:pStyle w:val="Level3"/>
        <w:numPr>
          <w:ilvl w:val="2"/>
          <w:numId w:val="3"/>
        </w:numPr>
        <w:ind w:left="2160" w:hanging="720"/>
      </w:pPr>
      <w:r w:rsidRPr="00F46763">
        <w:tab/>
        <w:t>7</w:t>
      </w:r>
      <w:r w:rsidRPr="00F46763">
        <w:rPr>
          <w:vertAlign w:val="superscript"/>
        </w:rPr>
        <w:t>th</w:t>
      </w:r>
      <w:r w:rsidRPr="00F46763">
        <w:t xml:space="preserve"> Circuit </w:t>
      </w:r>
      <w:r w:rsidR="00113EE9" w:rsidRPr="00E30BCD">
        <w:t xml:space="preserve">– (Civil) Chapter 11 </w:t>
      </w:r>
    </w:p>
    <w:p w14:paraId="66AEF632" w14:textId="77777777" w:rsidR="00183718" w:rsidRPr="00F46763" w:rsidRDefault="00183718">
      <w:pPr>
        <w:pStyle w:val="Level3"/>
        <w:numPr>
          <w:ilvl w:val="2"/>
          <w:numId w:val="3"/>
        </w:numPr>
        <w:ind w:left="2160" w:hanging="720"/>
      </w:pPr>
      <w:r w:rsidRPr="00F46763">
        <w:tab/>
        <w:t>American Intellectual Property Law Association, Model Patent Jury Instructions</w:t>
      </w:r>
    </w:p>
    <w:p w14:paraId="6127C7FC" w14:textId="77777777" w:rsidR="00183718" w:rsidRPr="00F46763" w:rsidRDefault="00183718">
      <w:pPr>
        <w:pStyle w:val="Level3"/>
        <w:numPr>
          <w:ilvl w:val="2"/>
          <w:numId w:val="3"/>
        </w:numPr>
        <w:ind w:left="2160" w:hanging="720"/>
      </w:pPr>
      <w:r w:rsidRPr="00F46763">
        <w:tab/>
        <w:t>ABA, Model Jury Instructions:  Patent Litigation</w:t>
      </w:r>
    </w:p>
    <w:p w14:paraId="4E2FF6FF" w14:textId="77777777" w:rsidR="00183718" w:rsidRPr="00F46763" w:rsidRDefault="00183718" w:rsidP="00F46763">
      <w:pPr>
        <w:pStyle w:val="Level3"/>
        <w:numPr>
          <w:ilvl w:val="2"/>
          <w:numId w:val="3"/>
        </w:numPr>
        <w:ind w:left="2160" w:hanging="720"/>
      </w:pPr>
      <w:r w:rsidRPr="00F46763">
        <w:tab/>
        <w:t>Federal Circuit Bar Association</w:t>
      </w:r>
      <w:r w:rsidR="00F46763">
        <w:t xml:space="preserve">, </w:t>
      </w:r>
      <w:r w:rsidR="00F46763" w:rsidRPr="00F46763">
        <w:t>Model Patent Jury Instructions</w:t>
      </w:r>
    </w:p>
    <w:p w14:paraId="2123766C" w14:textId="58D85D64" w:rsidR="00183718" w:rsidRPr="00F46763" w:rsidRDefault="00183718">
      <w:pPr>
        <w:pStyle w:val="Level3"/>
        <w:numPr>
          <w:ilvl w:val="2"/>
          <w:numId w:val="3"/>
        </w:numPr>
        <w:ind w:left="2160" w:hanging="720"/>
      </w:pPr>
      <w:r w:rsidRPr="00F46763">
        <w:tab/>
      </w:r>
      <w:r w:rsidR="000B4F7F">
        <w:t>O’Malley et al.</w:t>
      </w:r>
      <w:r w:rsidRPr="00F46763">
        <w:t>:  Chapter 158</w:t>
      </w:r>
    </w:p>
    <w:p w14:paraId="6882C248" w14:textId="7A60C026" w:rsidR="00183718" w:rsidRPr="00F46763" w:rsidRDefault="00183718">
      <w:pPr>
        <w:pStyle w:val="Level3"/>
        <w:numPr>
          <w:ilvl w:val="2"/>
          <w:numId w:val="3"/>
        </w:numPr>
        <w:ind w:left="2160" w:hanging="720"/>
      </w:pPr>
      <w:r w:rsidRPr="00F46763">
        <w:tab/>
      </w:r>
      <w:r w:rsidR="00FB19A7">
        <w:t>Sand et al.</w:t>
      </w:r>
      <w:r w:rsidRPr="00F46763">
        <w:t>:  Chapters 81 &amp; 86</w:t>
      </w:r>
    </w:p>
    <w:p w14:paraId="7B643512" w14:textId="77777777" w:rsidR="00183718" w:rsidRPr="00F46763" w:rsidRDefault="00183718">
      <w:pPr>
        <w:widowControl w:val="0"/>
      </w:pPr>
    </w:p>
    <w:p w14:paraId="4E54E97A" w14:textId="759185F2" w:rsidR="00183718" w:rsidRPr="00F46763" w:rsidRDefault="00183718">
      <w:pPr>
        <w:pStyle w:val="Level2"/>
        <w:numPr>
          <w:ilvl w:val="1"/>
          <w:numId w:val="3"/>
        </w:numPr>
        <w:ind w:left="1440" w:hanging="720"/>
      </w:pPr>
      <w:r w:rsidRPr="00F46763">
        <w:t>Trademark</w:t>
      </w:r>
    </w:p>
    <w:p w14:paraId="2A8DC390" w14:textId="77777777" w:rsidR="00183718" w:rsidRPr="00F46763" w:rsidRDefault="00183718">
      <w:pPr>
        <w:widowControl w:val="0"/>
      </w:pPr>
    </w:p>
    <w:p w14:paraId="1B9447C7" w14:textId="77777777" w:rsidR="00F46763" w:rsidRPr="00F97CBE" w:rsidRDefault="00183718">
      <w:pPr>
        <w:pStyle w:val="Level3"/>
        <w:numPr>
          <w:ilvl w:val="2"/>
          <w:numId w:val="3"/>
        </w:numPr>
        <w:ind w:left="2160" w:hanging="720"/>
      </w:pPr>
      <w:r w:rsidRPr="00F46763">
        <w:tab/>
      </w:r>
      <w:r w:rsidR="00F46763" w:rsidRPr="00F97CBE">
        <w:t>7</w:t>
      </w:r>
      <w:r w:rsidR="00F46763" w:rsidRPr="00F97CBE">
        <w:rPr>
          <w:vertAlign w:val="superscript"/>
        </w:rPr>
        <w:t>th</w:t>
      </w:r>
      <w:r w:rsidR="00F46763" w:rsidRPr="00F97CBE">
        <w:t xml:space="preserve"> Cir. – </w:t>
      </w:r>
      <w:r w:rsidR="007C76CD">
        <w:t xml:space="preserve">(Civil) </w:t>
      </w:r>
      <w:r w:rsidR="00F46763" w:rsidRPr="00F97CBE">
        <w:t>Chapter 13</w:t>
      </w:r>
    </w:p>
    <w:p w14:paraId="22925651" w14:textId="77777777" w:rsidR="00183718" w:rsidRPr="00F97CBE" w:rsidRDefault="00F46763">
      <w:pPr>
        <w:pStyle w:val="Level3"/>
        <w:numPr>
          <w:ilvl w:val="2"/>
          <w:numId w:val="3"/>
        </w:numPr>
        <w:ind w:left="2160" w:hanging="720"/>
      </w:pPr>
      <w:r w:rsidRPr="00F97CBE">
        <w:t xml:space="preserve">           </w:t>
      </w:r>
      <w:r w:rsidR="00183718" w:rsidRPr="00F46763">
        <w:t>9</w:t>
      </w:r>
      <w:r w:rsidR="00183718" w:rsidRPr="00F46763">
        <w:rPr>
          <w:vertAlign w:val="superscript"/>
        </w:rPr>
        <w:t>th</w:t>
      </w:r>
      <w:r w:rsidR="00183718" w:rsidRPr="00F46763">
        <w:t xml:space="preserve"> Cir. – </w:t>
      </w:r>
      <w:r w:rsidR="007C76CD">
        <w:t xml:space="preserve">(Civil) </w:t>
      </w:r>
      <w:r w:rsidRPr="00F97CBE">
        <w:t>Chapter 15</w:t>
      </w:r>
    </w:p>
    <w:p w14:paraId="63061DAB" w14:textId="77777777" w:rsidR="00F46763" w:rsidRPr="00F46763" w:rsidRDefault="00F46763">
      <w:pPr>
        <w:pStyle w:val="Level3"/>
        <w:numPr>
          <w:ilvl w:val="2"/>
          <w:numId w:val="3"/>
        </w:numPr>
        <w:ind w:left="2160" w:hanging="720"/>
      </w:pPr>
      <w:r w:rsidRPr="00F97CBE">
        <w:t xml:space="preserve">           11</w:t>
      </w:r>
      <w:r w:rsidRPr="00F97CBE">
        <w:rPr>
          <w:vertAlign w:val="superscript"/>
        </w:rPr>
        <w:t>th</w:t>
      </w:r>
      <w:r w:rsidRPr="00F97CBE">
        <w:t xml:space="preserve"> Cir. – </w:t>
      </w:r>
      <w:r w:rsidR="007C76CD">
        <w:t xml:space="preserve">(Civil) </w:t>
      </w:r>
      <w:r w:rsidRPr="00F97CBE">
        <w:t xml:space="preserve">Chapter 10 </w:t>
      </w:r>
    </w:p>
    <w:p w14:paraId="7CAD0475" w14:textId="0D8B1CDD" w:rsidR="00183718" w:rsidRPr="00F46763" w:rsidRDefault="00183718">
      <w:pPr>
        <w:pStyle w:val="Level3"/>
        <w:numPr>
          <w:ilvl w:val="2"/>
          <w:numId w:val="3"/>
        </w:numPr>
        <w:ind w:left="2160" w:hanging="720"/>
      </w:pPr>
      <w:r w:rsidRPr="00F46763">
        <w:tab/>
      </w:r>
      <w:r w:rsidR="000B4F7F">
        <w:t>O’Malley et al.</w:t>
      </w:r>
      <w:r w:rsidRPr="00F46763">
        <w:t xml:space="preserve"> – Chapter 159</w:t>
      </w:r>
    </w:p>
    <w:p w14:paraId="1490E675" w14:textId="3B027839" w:rsidR="00183718" w:rsidRPr="00F46763" w:rsidRDefault="00183718">
      <w:pPr>
        <w:pStyle w:val="Level3"/>
        <w:numPr>
          <w:ilvl w:val="2"/>
          <w:numId w:val="3"/>
        </w:numPr>
        <w:ind w:left="2160" w:hanging="720"/>
      </w:pPr>
      <w:r w:rsidRPr="00F46763">
        <w:tab/>
      </w:r>
      <w:r w:rsidR="00FB19A7">
        <w:t>Sand et al.</w:t>
      </w:r>
      <w:r w:rsidRPr="00F46763">
        <w:t xml:space="preserve"> – Chapter 86A</w:t>
      </w:r>
    </w:p>
    <w:p w14:paraId="15E5C3FD" w14:textId="77777777" w:rsidR="00183718" w:rsidRPr="00F46763" w:rsidRDefault="00183718">
      <w:pPr>
        <w:widowControl w:val="0"/>
      </w:pPr>
    </w:p>
    <w:p w14:paraId="2A9C7E34" w14:textId="4470FC2A" w:rsidR="00183718" w:rsidRPr="00F46763" w:rsidRDefault="00183718">
      <w:pPr>
        <w:pStyle w:val="Level1"/>
        <w:numPr>
          <w:ilvl w:val="0"/>
          <w:numId w:val="3"/>
        </w:numPr>
        <w:ind w:left="720" w:hanging="720"/>
      </w:pPr>
      <w:r w:rsidRPr="00F46763">
        <w:t>Labor &amp; Employment</w:t>
      </w:r>
    </w:p>
    <w:p w14:paraId="50A25AB2" w14:textId="77777777" w:rsidR="00183718" w:rsidRPr="00F46763" w:rsidRDefault="00183718">
      <w:pPr>
        <w:widowControl w:val="0"/>
      </w:pPr>
    </w:p>
    <w:p w14:paraId="7F7E3547" w14:textId="193F1BB7" w:rsidR="00183718" w:rsidRPr="00F46763" w:rsidRDefault="00183718">
      <w:pPr>
        <w:pStyle w:val="Level2"/>
        <w:numPr>
          <w:ilvl w:val="1"/>
          <w:numId w:val="3"/>
        </w:numPr>
        <w:ind w:left="1440" w:hanging="720"/>
      </w:pPr>
      <w:r w:rsidRPr="00F46763">
        <w:t>Employee’s Claims Against Employer and Union</w:t>
      </w:r>
    </w:p>
    <w:p w14:paraId="27CEE419" w14:textId="77777777" w:rsidR="00183718" w:rsidRPr="00F46763" w:rsidRDefault="00183718">
      <w:pPr>
        <w:widowControl w:val="0"/>
      </w:pPr>
    </w:p>
    <w:p w14:paraId="47115DEF" w14:textId="77777777" w:rsidR="00183718" w:rsidRPr="00F46763" w:rsidRDefault="00183718">
      <w:pPr>
        <w:pStyle w:val="Level3"/>
        <w:numPr>
          <w:ilvl w:val="2"/>
          <w:numId w:val="3"/>
        </w:numPr>
        <w:ind w:left="2160" w:hanging="720"/>
      </w:pPr>
      <w:r w:rsidRPr="00F46763">
        <w:tab/>
        <w:t>9</w:t>
      </w:r>
      <w:r w:rsidRPr="00F46763">
        <w:rPr>
          <w:vertAlign w:val="superscript"/>
        </w:rPr>
        <w:t>th</w:t>
      </w:r>
      <w:r w:rsidRPr="00F46763">
        <w:t xml:space="preserve"> Cir. – </w:t>
      </w:r>
      <w:r w:rsidR="00F46763" w:rsidRPr="00E30BCD">
        <w:t xml:space="preserve">(Civil) </w:t>
      </w:r>
      <w:r w:rsidRPr="00F46763">
        <w:t>13.1 &amp; 13.2</w:t>
      </w:r>
    </w:p>
    <w:p w14:paraId="004D8547" w14:textId="77777777" w:rsidR="00183718" w:rsidRPr="00F46763" w:rsidRDefault="00183718">
      <w:pPr>
        <w:pStyle w:val="Level3"/>
        <w:numPr>
          <w:ilvl w:val="2"/>
          <w:numId w:val="3"/>
        </w:numPr>
        <w:ind w:left="2160" w:hanging="720"/>
      </w:pPr>
      <w:r w:rsidRPr="00F46763">
        <w:tab/>
        <w:t>11</w:t>
      </w:r>
      <w:r w:rsidRPr="00F46763">
        <w:rPr>
          <w:vertAlign w:val="superscript"/>
        </w:rPr>
        <w:t>th</w:t>
      </w:r>
      <w:r w:rsidRPr="00F46763">
        <w:t xml:space="preserve"> Cir. – </w:t>
      </w:r>
      <w:r w:rsidR="00F46763" w:rsidRPr="00E30BCD">
        <w:t>(Civil)</w:t>
      </w:r>
      <w:r w:rsidRPr="00F46763">
        <w:t xml:space="preserve"> </w:t>
      </w:r>
      <w:r w:rsidR="00F46763" w:rsidRPr="00E30BCD">
        <w:t>4.17</w:t>
      </w:r>
    </w:p>
    <w:p w14:paraId="38FE940A" w14:textId="5C5B06E6" w:rsidR="00183718" w:rsidRPr="002325A9" w:rsidRDefault="00183718">
      <w:pPr>
        <w:pStyle w:val="Level3"/>
        <w:numPr>
          <w:ilvl w:val="2"/>
          <w:numId w:val="3"/>
        </w:numPr>
        <w:ind w:left="2160" w:hanging="720"/>
      </w:pPr>
      <w:r w:rsidRPr="00F46763">
        <w:tab/>
      </w:r>
      <w:r w:rsidR="000B4F7F">
        <w:t>O’Malley et al.</w:t>
      </w:r>
      <w:r w:rsidRPr="002325A9">
        <w:t xml:space="preserve"> – 157.80 - 157.140</w:t>
      </w:r>
    </w:p>
    <w:p w14:paraId="198213A9" w14:textId="77777777" w:rsidR="00183718" w:rsidRPr="002325A9" w:rsidRDefault="00183718">
      <w:pPr>
        <w:widowControl w:val="0"/>
      </w:pPr>
    </w:p>
    <w:p w14:paraId="2E38FBF5" w14:textId="61DBC9F1" w:rsidR="00183718" w:rsidRPr="002325A9" w:rsidRDefault="00183718">
      <w:pPr>
        <w:pStyle w:val="Level2"/>
        <w:numPr>
          <w:ilvl w:val="1"/>
          <w:numId w:val="3"/>
        </w:numPr>
        <w:ind w:left="1440" w:hanging="720"/>
      </w:pPr>
      <w:r w:rsidRPr="002325A9">
        <w:t>Employer’s Claim against Union</w:t>
      </w:r>
    </w:p>
    <w:p w14:paraId="5B26BD5E" w14:textId="77777777" w:rsidR="00183718" w:rsidRPr="002325A9" w:rsidRDefault="00183718">
      <w:pPr>
        <w:widowControl w:val="0"/>
      </w:pPr>
    </w:p>
    <w:p w14:paraId="783BB768" w14:textId="74EF412A" w:rsidR="00183718" w:rsidRPr="002325A9" w:rsidRDefault="00183718">
      <w:pPr>
        <w:pStyle w:val="Level3"/>
        <w:numPr>
          <w:ilvl w:val="2"/>
          <w:numId w:val="3"/>
        </w:numPr>
        <w:ind w:left="2160" w:hanging="720"/>
      </w:pPr>
      <w:r w:rsidRPr="002325A9">
        <w:lastRenderedPageBreak/>
        <w:tab/>
      </w:r>
      <w:r w:rsidR="000B4F7F">
        <w:t>O’Malley et al.</w:t>
      </w:r>
      <w:r w:rsidRPr="002325A9">
        <w:t xml:space="preserve"> – 157.01 - 157.71</w:t>
      </w:r>
    </w:p>
    <w:p w14:paraId="25F7FF14" w14:textId="77777777" w:rsidR="00183718" w:rsidRPr="002325A9" w:rsidRDefault="00183718">
      <w:pPr>
        <w:widowControl w:val="0"/>
      </w:pPr>
    </w:p>
    <w:p w14:paraId="36016421" w14:textId="2FC22676" w:rsidR="00183718" w:rsidRPr="002325A9" w:rsidRDefault="00183718">
      <w:pPr>
        <w:pStyle w:val="Level2"/>
        <w:numPr>
          <w:ilvl w:val="1"/>
          <w:numId w:val="3"/>
        </w:numPr>
        <w:ind w:left="1440" w:hanging="720"/>
      </w:pPr>
      <w:r w:rsidRPr="002325A9">
        <w:t>Fair Labor Standards Act</w:t>
      </w:r>
    </w:p>
    <w:p w14:paraId="6E6B12DD" w14:textId="77777777" w:rsidR="00183718" w:rsidRPr="002325A9" w:rsidRDefault="00183718">
      <w:pPr>
        <w:widowControl w:val="0"/>
      </w:pPr>
    </w:p>
    <w:p w14:paraId="1CBF9010" w14:textId="77777777" w:rsidR="002325A9" w:rsidRPr="00F97CBE" w:rsidRDefault="00183718">
      <w:pPr>
        <w:pStyle w:val="Level3"/>
        <w:numPr>
          <w:ilvl w:val="2"/>
          <w:numId w:val="3"/>
        </w:numPr>
        <w:ind w:left="2160" w:hanging="720"/>
      </w:pPr>
      <w:r w:rsidRPr="002325A9">
        <w:tab/>
        <w:t>5</w:t>
      </w:r>
      <w:r w:rsidRPr="002325A9">
        <w:rPr>
          <w:vertAlign w:val="superscript"/>
        </w:rPr>
        <w:t>th</w:t>
      </w:r>
      <w:r w:rsidRPr="002325A9">
        <w:t xml:space="preserve"> Cir. – </w:t>
      </w:r>
      <w:r w:rsidR="002325A9" w:rsidRPr="00E30BCD">
        <w:t xml:space="preserve">(Civil) </w:t>
      </w:r>
      <w:r w:rsidRPr="002325A9">
        <w:t>11.</w:t>
      </w:r>
      <w:r w:rsidR="002325A9" w:rsidRPr="00F97CBE">
        <w:t>24</w:t>
      </w:r>
    </w:p>
    <w:p w14:paraId="7C067F50" w14:textId="77777777" w:rsidR="002325A9" w:rsidRPr="00F97CBE" w:rsidRDefault="002325A9">
      <w:pPr>
        <w:pStyle w:val="Level3"/>
        <w:numPr>
          <w:ilvl w:val="2"/>
          <w:numId w:val="3"/>
        </w:numPr>
        <w:ind w:left="2160" w:hanging="720"/>
      </w:pPr>
      <w:r w:rsidRPr="00F97CBE">
        <w:t xml:space="preserve">           8</w:t>
      </w:r>
      <w:r w:rsidRPr="00F97CBE">
        <w:rPr>
          <w:vertAlign w:val="superscript"/>
        </w:rPr>
        <w:t>th</w:t>
      </w:r>
      <w:r w:rsidRPr="00F97CBE">
        <w:t xml:space="preserve"> Cir. – (Civil) Chapter 16</w:t>
      </w:r>
    </w:p>
    <w:p w14:paraId="204F2789" w14:textId="77777777" w:rsidR="00183718" w:rsidRPr="002325A9" w:rsidRDefault="00183718">
      <w:pPr>
        <w:pStyle w:val="Level3"/>
        <w:numPr>
          <w:ilvl w:val="2"/>
          <w:numId w:val="3"/>
        </w:numPr>
        <w:ind w:left="2160" w:hanging="720"/>
      </w:pPr>
      <w:r w:rsidRPr="002325A9">
        <w:tab/>
        <w:t>11</w:t>
      </w:r>
      <w:r w:rsidRPr="002325A9">
        <w:rPr>
          <w:vertAlign w:val="superscript"/>
        </w:rPr>
        <w:t>th</w:t>
      </w:r>
      <w:r w:rsidRPr="002325A9">
        <w:t xml:space="preserve"> Cir. – </w:t>
      </w:r>
      <w:r w:rsidR="002325A9" w:rsidRPr="00E30BCD">
        <w:t>(Civil) 4.14</w:t>
      </w:r>
    </w:p>
    <w:p w14:paraId="17AC75D5" w14:textId="29A7436B" w:rsidR="00183718" w:rsidRPr="00E30BCD" w:rsidRDefault="00183718">
      <w:pPr>
        <w:pStyle w:val="Level3"/>
        <w:numPr>
          <w:ilvl w:val="2"/>
          <w:numId w:val="3"/>
        </w:numPr>
        <w:ind w:left="2160" w:hanging="720"/>
      </w:pPr>
      <w:r w:rsidRPr="002325A9">
        <w:tab/>
      </w:r>
      <w:r w:rsidR="000B4F7F">
        <w:t>O’Malley et al.</w:t>
      </w:r>
      <w:r w:rsidRPr="002325A9">
        <w:t xml:space="preserve"> – Chapter 175</w:t>
      </w:r>
    </w:p>
    <w:p w14:paraId="4E3135A9" w14:textId="26CC3239" w:rsidR="002325A9" w:rsidRPr="002325A9" w:rsidRDefault="002325A9">
      <w:pPr>
        <w:pStyle w:val="Level3"/>
        <w:numPr>
          <w:ilvl w:val="2"/>
          <w:numId w:val="3"/>
        </w:numPr>
        <w:ind w:left="2160" w:hanging="720"/>
      </w:pPr>
      <w:r w:rsidRPr="00E30BCD">
        <w:t xml:space="preserve">           </w:t>
      </w:r>
      <w:r w:rsidR="00FB19A7">
        <w:t>Sand et al.</w:t>
      </w:r>
      <w:r w:rsidRPr="00E30BCD">
        <w:t xml:space="preserve"> – Chapter 85</w:t>
      </w:r>
    </w:p>
    <w:p w14:paraId="50E46099" w14:textId="77777777" w:rsidR="00183718" w:rsidRPr="002325A9" w:rsidRDefault="00183718">
      <w:pPr>
        <w:widowControl w:val="0"/>
      </w:pPr>
    </w:p>
    <w:p w14:paraId="645A9D01" w14:textId="5D4C913E" w:rsidR="00183718" w:rsidRPr="002325A9" w:rsidRDefault="00183718">
      <w:pPr>
        <w:pStyle w:val="Level1"/>
        <w:numPr>
          <w:ilvl w:val="0"/>
          <w:numId w:val="3"/>
        </w:numPr>
        <w:ind w:left="720" w:hanging="720"/>
      </w:pPr>
      <w:r w:rsidRPr="002325A9">
        <w:t>Miscellaneous Statutory Actions</w:t>
      </w:r>
    </w:p>
    <w:p w14:paraId="03461DE3" w14:textId="77777777" w:rsidR="00183718" w:rsidRPr="002325A9" w:rsidRDefault="00183718">
      <w:pPr>
        <w:widowControl w:val="0"/>
      </w:pPr>
    </w:p>
    <w:p w14:paraId="33F53DDF" w14:textId="70AEA9E7" w:rsidR="00183718" w:rsidRPr="002325A9" w:rsidRDefault="00183718">
      <w:pPr>
        <w:pStyle w:val="Level2"/>
        <w:numPr>
          <w:ilvl w:val="1"/>
          <w:numId w:val="3"/>
        </w:numPr>
        <w:ind w:left="1440" w:hanging="720"/>
      </w:pPr>
      <w:r w:rsidRPr="002325A9">
        <w:t>Automobile Dealers Day-in-Court Act</w:t>
      </w:r>
    </w:p>
    <w:p w14:paraId="62535487" w14:textId="77777777" w:rsidR="00183718" w:rsidRPr="002325A9" w:rsidRDefault="00183718">
      <w:pPr>
        <w:widowControl w:val="0"/>
      </w:pPr>
    </w:p>
    <w:p w14:paraId="31DE9895" w14:textId="77777777" w:rsidR="00183718" w:rsidRPr="002325A9" w:rsidRDefault="00183718">
      <w:pPr>
        <w:pStyle w:val="Level3"/>
        <w:numPr>
          <w:ilvl w:val="2"/>
          <w:numId w:val="3"/>
        </w:numPr>
        <w:ind w:left="2160" w:hanging="720"/>
      </w:pPr>
      <w:r w:rsidRPr="002325A9">
        <w:tab/>
        <w:t>5</w:t>
      </w:r>
      <w:r w:rsidRPr="002325A9">
        <w:rPr>
          <w:vertAlign w:val="superscript"/>
        </w:rPr>
        <w:t>th</w:t>
      </w:r>
      <w:r w:rsidRPr="002325A9">
        <w:t xml:space="preserve"> Cir. – </w:t>
      </w:r>
      <w:r w:rsidR="007C76CD">
        <w:t xml:space="preserve">(Civil) </w:t>
      </w:r>
      <w:r w:rsidRPr="002325A9">
        <w:t>13.1</w:t>
      </w:r>
    </w:p>
    <w:p w14:paraId="4390684A" w14:textId="683CBF17" w:rsidR="00183718" w:rsidRPr="00E30BCD" w:rsidRDefault="00183718">
      <w:pPr>
        <w:pStyle w:val="Level3"/>
        <w:numPr>
          <w:ilvl w:val="2"/>
          <w:numId w:val="3"/>
        </w:numPr>
        <w:ind w:left="2160" w:hanging="720"/>
      </w:pPr>
      <w:r w:rsidRPr="002325A9">
        <w:tab/>
      </w:r>
      <w:r w:rsidR="000B4F7F">
        <w:t>O’Malley et al.</w:t>
      </w:r>
      <w:r w:rsidRPr="002325A9">
        <w:t xml:space="preserve"> – Chapter 151</w:t>
      </w:r>
    </w:p>
    <w:p w14:paraId="15FDC8C2" w14:textId="44056E96" w:rsidR="002325A9" w:rsidRPr="002325A9" w:rsidRDefault="002325A9">
      <w:pPr>
        <w:pStyle w:val="Level3"/>
        <w:numPr>
          <w:ilvl w:val="2"/>
          <w:numId w:val="3"/>
        </w:numPr>
        <w:ind w:left="2160" w:hanging="720"/>
      </w:pPr>
      <w:r w:rsidRPr="00E30BCD">
        <w:t xml:space="preserve">           </w:t>
      </w:r>
      <w:r w:rsidR="00FB19A7">
        <w:t>Sand et al.</w:t>
      </w:r>
      <w:r w:rsidRPr="00E30BCD">
        <w:t xml:space="preserve"> – 93.02</w:t>
      </w:r>
    </w:p>
    <w:p w14:paraId="440B8734" w14:textId="77777777" w:rsidR="00183718" w:rsidRPr="002325A9" w:rsidRDefault="00183718">
      <w:pPr>
        <w:widowControl w:val="0"/>
      </w:pPr>
    </w:p>
    <w:p w14:paraId="094EAFBC" w14:textId="09A77944" w:rsidR="00183718" w:rsidRPr="002325A9" w:rsidRDefault="00183718">
      <w:pPr>
        <w:pStyle w:val="Level2"/>
        <w:numPr>
          <w:ilvl w:val="1"/>
          <w:numId w:val="3"/>
        </w:numPr>
        <w:ind w:left="1440" w:hanging="720"/>
      </w:pPr>
      <w:r w:rsidRPr="002325A9">
        <w:t>Emergency Medical Treatment And Active Labor Act</w:t>
      </w:r>
    </w:p>
    <w:p w14:paraId="2AB86A9B" w14:textId="77777777" w:rsidR="00183718" w:rsidRPr="002325A9" w:rsidRDefault="00183718">
      <w:pPr>
        <w:widowControl w:val="0"/>
      </w:pPr>
    </w:p>
    <w:p w14:paraId="7FDE95B2" w14:textId="3FC17AAF" w:rsidR="00183718" w:rsidRPr="002325A9" w:rsidRDefault="00183718">
      <w:pPr>
        <w:pStyle w:val="Level3"/>
        <w:numPr>
          <w:ilvl w:val="2"/>
          <w:numId w:val="3"/>
        </w:numPr>
        <w:ind w:left="2160" w:hanging="720"/>
      </w:pPr>
      <w:r w:rsidRPr="002325A9">
        <w:tab/>
      </w:r>
      <w:r w:rsidR="000B4F7F">
        <w:t>O’Malley et al.</w:t>
      </w:r>
      <w:r w:rsidRPr="002325A9">
        <w:t xml:space="preserve"> – Chapter 176</w:t>
      </w:r>
    </w:p>
    <w:p w14:paraId="1921C241" w14:textId="77777777" w:rsidR="00183718" w:rsidRPr="002325A9" w:rsidRDefault="00183718">
      <w:pPr>
        <w:widowControl w:val="0"/>
      </w:pPr>
    </w:p>
    <w:p w14:paraId="3F26035E" w14:textId="65DE0309" w:rsidR="00183718" w:rsidRPr="002325A9" w:rsidRDefault="00183718">
      <w:pPr>
        <w:pStyle w:val="Level2"/>
        <w:numPr>
          <w:ilvl w:val="1"/>
          <w:numId w:val="3"/>
        </w:numPr>
        <w:ind w:left="1440" w:hanging="720"/>
      </w:pPr>
      <w:r w:rsidRPr="002325A9">
        <w:t>Fair Credit Reporting Act</w:t>
      </w:r>
    </w:p>
    <w:p w14:paraId="305BF921" w14:textId="77777777" w:rsidR="00183718" w:rsidRPr="002325A9" w:rsidRDefault="00183718" w:rsidP="00F97CBE">
      <w:pPr>
        <w:widowControl w:val="0"/>
        <w:jc w:val="center"/>
      </w:pPr>
    </w:p>
    <w:p w14:paraId="53712182" w14:textId="34590CBA" w:rsidR="00183718" w:rsidRPr="002325A9" w:rsidRDefault="00183718">
      <w:pPr>
        <w:pStyle w:val="Level3"/>
        <w:numPr>
          <w:ilvl w:val="2"/>
          <w:numId w:val="3"/>
        </w:numPr>
        <w:ind w:left="2160" w:hanging="720"/>
      </w:pPr>
      <w:r w:rsidRPr="002325A9">
        <w:tab/>
      </w:r>
      <w:r w:rsidR="000B4F7F">
        <w:t>O’Malley et al.</w:t>
      </w:r>
      <w:r w:rsidRPr="002325A9">
        <w:t xml:space="preserve"> – Chapter 153</w:t>
      </w:r>
    </w:p>
    <w:p w14:paraId="361F4CBF" w14:textId="77777777" w:rsidR="00183718" w:rsidRPr="002325A9" w:rsidRDefault="00183718">
      <w:pPr>
        <w:widowControl w:val="0"/>
      </w:pPr>
    </w:p>
    <w:p w14:paraId="69D01107" w14:textId="3153C36E" w:rsidR="00183718" w:rsidRPr="002325A9" w:rsidRDefault="00183718">
      <w:pPr>
        <w:pStyle w:val="Level2"/>
        <w:numPr>
          <w:ilvl w:val="1"/>
          <w:numId w:val="3"/>
        </w:numPr>
        <w:ind w:left="1440" w:hanging="720"/>
      </w:pPr>
      <w:r w:rsidRPr="002325A9">
        <w:t>False Claims Act</w:t>
      </w:r>
    </w:p>
    <w:p w14:paraId="6E2A2AFB" w14:textId="77777777" w:rsidR="00183718" w:rsidRPr="002325A9" w:rsidRDefault="00183718">
      <w:pPr>
        <w:widowControl w:val="0"/>
      </w:pPr>
    </w:p>
    <w:p w14:paraId="62BFDF89" w14:textId="59A5C5E1" w:rsidR="00183718" w:rsidRPr="002325A9" w:rsidRDefault="00183718">
      <w:pPr>
        <w:pStyle w:val="Level3"/>
        <w:numPr>
          <w:ilvl w:val="2"/>
          <w:numId w:val="3"/>
        </w:numPr>
        <w:ind w:left="2160" w:hanging="720"/>
      </w:pPr>
      <w:r w:rsidRPr="002325A9">
        <w:tab/>
      </w:r>
      <w:r w:rsidR="000B4F7F">
        <w:t>O’Malley et al.</w:t>
      </w:r>
      <w:r w:rsidRPr="002325A9">
        <w:t xml:space="preserve"> – Chapter 178</w:t>
      </w:r>
    </w:p>
    <w:p w14:paraId="75EF6A73" w14:textId="77777777" w:rsidR="00183718" w:rsidRPr="002325A9" w:rsidRDefault="00183718">
      <w:pPr>
        <w:widowControl w:val="0"/>
      </w:pPr>
    </w:p>
    <w:p w14:paraId="7CD3BC41" w14:textId="5F2C0991" w:rsidR="00183718" w:rsidRPr="002325A9" w:rsidRDefault="00183718">
      <w:pPr>
        <w:pStyle w:val="Level2"/>
        <w:numPr>
          <w:ilvl w:val="1"/>
          <w:numId w:val="3"/>
        </w:numPr>
        <w:ind w:left="1440" w:hanging="720"/>
      </w:pPr>
      <w:r w:rsidRPr="002325A9">
        <w:t>Interstate Land Sales Full Disclosure Act</w:t>
      </w:r>
    </w:p>
    <w:p w14:paraId="61E9FAD4" w14:textId="77777777" w:rsidR="00183718" w:rsidRPr="002325A9" w:rsidRDefault="00183718">
      <w:pPr>
        <w:widowControl w:val="0"/>
      </w:pPr>
    </w:p>
    <w:p w14:paraId="68488289" w14:textId="77777777" w:rsidR="00183718" w:rsidRPr="002325A9" w:rsidRDefault="00183718">
      <w:pPr>
        <w:pStyle w:val="Level3"/>
        <w:numPr>
          <w:ilvl w:val="2"/>
          <w:numId w:val="3"/>
        </w:numPr>
        <w:ind w:left="2160" w:hanging="720"/>
      </w:pPr>
      <w:r w:rsidRPr="002325A9">
        <w:tab/>
        <w:t>5</w:t>
      </w:r>
      <w:r w:rsidRPr="002325A9">
        <w:rPr>
          <w:vertAlign w:val="superscript"/>
        </w:rPr>
        <w:t>th</w:t>
      </w:r>
      <w:r w:rsidRPr="002325A9">
        <w:t xml:space="preserve"> Cir. – </w:t>
      </w:r>
      <w:r w:rsidR="007C76CD">
        <w:t xml:space="preserve">(Civil) </w:t>
      </w:r>
      <w:r w:rsidRPr="002325A9">
        <w:t>13.4</w:t>
      </w:r>
    </w:p>
    <w:p w14:paraId="40C4B4B6" w14:textId="77777777" w:rsidR="00183718" w:rsidRPr="002325A9" w:rsidRDefault="00183718">
      <w:pPr>
        <w:widowControl w:val="0"/>
      </w:pPr>
    </w:p>
    <w:p w14:paraId="55557605" w14:textId="5FD32B30" w:rsidR="00183718" w:rsidRPr="002325A9" w:rsidRDefault="00183718">
      <w:pPr>
        <w:pStyle w:val="Level2"/>
        <w:numPr>
          <w:ilvl w:val="1"/>
          <w:numId w:val="3"/>
        </w:numPr>
        <w:ind w:left="1440" w:hanging="720"/>
      </w:pPr>
      <w:r w:rsidRPr="002325A9">
        <w:t>Odometer Fraud</w:t>
      </w:r>
    </w:p>
    <w:p w14:paraId="4A9D77BB" w14:textId="77777777" w:rsidR="00183718" w:rsidRPr="002325A9" w:rsidRDefault="00183718">
      <w:pPr>
        <w:widowControl w:val="0"/>
      </w:pPr>
    </w:p>
    <w:p w14:paraId="16071994" w14:textId="77777777" w:rsidR="00183718" w:rsidRPr="00611606" w:rsidRDefault="00183718">
      <w:pPr>
        <w:pStyle w:val="Level3"/>
        <w:numPr>
          <w:ilvl w:val="2"/>
          <w:numId w:val="3"/>
        </w:numPr>
        <w:ind w:left="2160" w:hanging="720"/>
      </w:pPr>
      <w:r w:rsidRPr="002325A9">
        <w:tab/>
      </w:r>
      <w:r w:rsidRPr="00611606">
        <w:t>5</w:t>
      </w:r>
      <w:r w:rsidRPr="00611606">
        <w:rPr>
          <w:vertAlign w:val="superscript"/>
        </w:rPr>
        <w:t>th</w:t>
      </w:r>
      <w:r w:rsidRPr="00611606">
        <w:t xml:space="preserve"> Cir. – </w:t>
      </w:r>
      <w:r w:rsidR="007C76CD">
        <w:t xml:space="preserve">(Civil) </w:t>
      </w:r>
      <w:r w:rsidRPr="00611606">
        <w:t>13.2</w:t>
      </w:r>
    </w:p>
    <w:p w14:paraId="296CF1AC" w14:textId="7F3182A6" w:rsidR="00183718" w:rsidRPr="00611606" w:rsidRDefault="00183718">
      <w:pPr>
        <w:pStyle w:val="Level3"/>
        <w:numPr>
          <w:ilvl w:val="2"/>
          <w:numId w:val="3"/>
        </w:numPr>
        <w:ind w:left="2160" w:hanging="720"/>
      </w:pPr>
      <w:r w:rsidRPr="00611606">
        <w:tab/>
        <w:t>8</w:t>
      </w:r>
      <w:r w:rsidRPr="00611606">
        <w:rPr>
          <w:vertAlign w:val="superscript"/>
        </w:rPr>
        <w:t>th</w:t>
      </w:r>
      <w:r w:rsidRPr="00611606">
        <w:t xml:space="preserve"> Cir. – </w:t>
      </w:r>
      <w:r w:rsidR="007C76CD">
        <w:t xml:space="preserve">(Civil) </w:t>
      </w:r>
      <w:r w:rsidR="002325A9" w:rsidRPr="00E30BCD">
        <w:t>Chapter 1</w:t>
      </w:r>
      <w:r w:rsidR="00ED61F4">
        <w:t>9</w:t>
      </w:r>
    </w:p>
    <w:p w14:paraId="53802215" w14:textId="0C0B0FB4" w:rsidR="002325A9" w:rsidRPr="00611606" w:rsidRDefault="00183718">
      <w:pPr>
        <w:pStyle w:val="Level3"/>
        <w:numPr>
          <w:ilvl w:val="2"/>
          <w:numId w:val="3"/>
        </w:numPr>
        <w:ind w:left="2160" w:hanging="720"/>
      </w:pPr>
      <w:r w:rsidRPr="00611606">
        <w:tab/>
      </w:r>
      <w:r w:rsidR="00FB19A7">
        <w:t>Sand et al.</w:t>
      </w:r>
      <w:r w:rsidR="002325A9" w:rsidRPr="00E30BCD">
        <w:t xml:space="preserve"> – Chapter 93</w:t>
      </w:r>
    </w:p>
    <w:p w14:paraId="75A86E38" w14:textId="77777777" w:rsidR="00183718" w:rsidRPr="00611606" w:rsidRDefault="00183718">
      <w:pPr>
        <w:widowControl w:val="0"/>
      </w:pPr>
    </w:p>
    <w:p w14:paraId="59995E71" w14:textId="5F1C4AF5" w:rsidR="00183718" w:rsidRPr="00611606" w:rsidRDefault="00183718">
      <w:pPr>
        <w:pStyle w:val="Level2"/>
        <w:numPr>
          <w:ilvl w:val="1"/>
          <w:numId w:val="3"/>
        </w:numPr>
        <w:ind w:left="1440" w:hanging="720"/>
      </w:pPr>
      <w:r w:rsidRPr="00611606">
        <w:t>Petroleum Marketing Practices Act</w:t>
      </w:r>
    </w:p>
    <w:p w14:paraId="6BC8F7E1" w14:textId="77777777" w:rsidR="00183718" w:rsidRPr="00611606" w:rsidRDefault="00183718">
      <w:pPr>
        <w:widowControl w:val="0"/>
      </w:pPr>
    </w:p>
    <w:p w14:paraId="17DA62FC" w14:textId="1F74C382" w:rsidR="00183718" w:rsidRPr="00611606" w:rsidRDefault="00183718">
      <w:pPr>
        <w:pStyle w:val="Level3"/>
        <w:numPr>
          <w:ilvl w:val="2"/>
          <w:numId w:val="3"/>
        </w:numPr>
        <w:ind w:left="2160" w:hanging="720"/>
      </w:pPr>
      <w:r w:rsidRPr="00611606">
        <w:tab/>
      </w:r>
      <w:r w:rsidR="000B4F7F">
        <w:t>O’Malley et al.</w:t>
      </w:r>
      <w:r w:rsidRPr="00611606">
        <w:t xml:space="preserve"> – Chapter 152</w:t>
      </w:r>
    </w:p>
    <w:p w14:paraId="301414EC" w14:textId="77777777" w:rsidR="00183718" w:rsidRPr="00611606" w:rsidRDefault="00183718">
      <w:pPr>
        <w:widowControl w:val="0"/>
      </w:pPr>
    </w:p>
    <w:p w14:paraId="0D735E21" w14:textId="52C60745" w:rsidR="00183718" w:rsidRPr="00611606" w:rsidRDefault="00183718">
      <w:pPr>
        <w:pStyle w:val="Level1"/>
        <w:numPr>
          <w:ilvl w:val="0"/>
          <w:numId w:val="3"/>
        </w:numPr>
        <w:ind w:left="720" w:hanging="720"/>
      </w:pPr>
      <w:r w:rsidRPr="00611606">
        <w:t>Party Status</w:t>
      </w:r>
    </w:p>
    <w:p w14:paraId="1DEEDAE7" w14:textId="77777777" w:rsidR="00183718" w:rsidRPr="00611606" w:rsidRDefault="00183718">
      <w:pPr>
        <w:widowControl w:val="0"/>
      </w:pPr>
    </w:p>
    <w:p w14:paraId="6F508B42" w14:textId="694D8937" w:rsidR="00183718" w:rsidRPr="00611606" w:rsidRDefault="00183718">
      <w:pPr>
        <w:pStyle w:val="Level2"/>
        <w:numPr>
          <w:ilvl w:val="1"/>
          <w:numId w:val="3"/>
        </w:numPr>
        <w:ind w:left="1440" w:hanging="720"/>
      </w:pPr>
      <w:r w:rsidRPr="00611606">
        <w:t>All Persons Equal Before the Law</w:t>
      </w:r>
    </w:p>
    <w:p w14:paraId="7FFB5DC8" w14:textId="77777777" w:rsidR="00183718" w:rsidRPr="00611606" w:rsidRDefault="00183718">
      <w:pPr>
        <w:widowControl w:val="0"/>
      </w:pPr>
    </w:p>
    <w:p w14:paraId="6949B6C4" w14:textId="77777777" w:rsidR="00611606" w:rsidRPr="00F97CBE" w:rsidRDefault="00183718">
      <w:pPr>
        <w:pStyle w:val="Level3"/>
        <w:numPr>
          <w:ilvl w:val="2"/>
          <w:numId w:val="3"/>
        </w:numPr>
        <w:ind w:left="2160" w:hanging="720"/>
      </w:pPr>
      <w:r w:rsidRPr="00611606">
        <w:tab/>
      </w:r>
      <w:r w:rsidR="00611606" w:rsidRPr="00F97CBE">
        <w:t>7</w:t>
      </w:r>
      <w:r w:rsidR="00611606" w:rsidRPr="00F97CBE">
        <w:rPr>
          <w:vertAlign w:val="superscript"/>
        </w:rPr>
        <w:t>th</w:t>
      </w:r>
      <w:r w:rsidR="00611606" w:rsidRPr="00F97CBE">
        <w:t xml:space="preserve"> Cir. – (Civil) 1.03</w:t>
      </w:r>
    </w:p>
    <w:p w14:paraId="4BF579CF" w14:textId="297C02AE" w:rsidR="00183718" w:rsidRPr="007C76CD" w:rsidRDefault="00611606">
      <w:pPr>
        <w:pStyle w:val="Level3"/>
        <w:numPr>
          <w:ilvl w:val="2"/>
          <w:numId w:val="3"/>
        </w:numPr>
        <w:ind w:left="2160" w:hanging="720"/>
      </w:pPr>
      <w:r w:rsidRPr="00F97CBE">
        <w:t xml:space="preserve">           </w:t>
      </w:r>
      <w:r w:rsidR="000B4F7F">
        <w:t>O’Malley et al.</w:t>
      </w:r>
      <w:r w:rsidR="00183718" w:rsidRPr="007C76CD">
        <w:t xml:space="preserve"> – 103.11 &amp; 103.12</w:t>
      </w:r>
    </w:p>
    <w:p w14:paraId="234ED6AA" w14:textId="77777777" w:rsidR="00183718" w:rsidRPr="007C76CD" w:rsidRDefault="00183718">
      <w:pPr>
        <w:widowControl w:val="0"/>
      </w:pPr>
    </w:p>
    <w:p w14:paraId="228DF0C8" w14:textId="1221D814" w:rsidR="00183718" w:rsidRPr="007C76CD" w:rsidRDefault="00183718">
      <w:pPr>
        <w:pStyle w:val="Level2"/>
        <w:numPr>
          <w:ilvl w:val="1"/>
          <w:numId w:val="3"/>
        </w:numPr>
        <w:ind w:left="1440" w:hanging="720"/>
      </w:pPr>
      <w:r w:rsidRPr="007C76CD">
        <w:t>Corporation as Party</w:t>
      </w:r>
    </w:p>
    <w:p w14:paraId="3A5AE4E6" w14:textId="77777777" w:rsidR="00183718" w:rsidRPr="007C76CD" w:rsidRDefault="00183718">
      <w:pPr>
        <w:widowControl w:val="0"/>
      </w:pPr>
    </w:p>
    <w:p w14:paraId="4C0C26E4" w14:textId="77777777" w:rsidR="007C76CD" w:rsidRPr="00F97CBE" w:rsidRDefault="00183718">
      <w:pPr>
        <w:pStyle w:val="Level3"/>
        <w:numPr>
          <w:ilvl w:val="2"/>
          <w:numId w:val="3"/>
        </w:numPr>
        <w:ind w:left="2160" w:hanging="720"/>
      </w:pPr>
      <w:r w:rsidRPr="007C76CD">
        <w:tab/>
        <w:t>5</w:t>
      </w:r>
      <w:r w:rsidRPr="007C76CD">
        <w:rPr>
          <w:vertAlign w:val="superscript"/>
        </w:rPr>
        <w:t>th</w:t>
      </w:r>
      <w:r w:rsidRPr="007C76CD">
        <w:t xml:space="preserve"> Cir. – </w:t>
      </w:r>
      <w:r w:rsidR="007C76CD" w:rsidRPr="00E30BCD">
        <w:t xml:space="preserve">(Civil) </w:t>
      </w:r>
      <w:r w:rsidRPr="007C76CD">
        <w:t>2.1</w:t>
      </w:r>
      <w:r w:rsidR="007C76CD" w:rsidRPr="00F97CBE">
        <w:t>6</w:t>
      </w:r>
    </w:p>
    <w:p w14:paraId="093CE2C8" w14:textId="77777777" w:rsidR="007C76CD" w:rsidRPr="00F97CBE" w:rsidRDefault="007C76CD">
      <w:pPr>
        <w:pStyle w:val="Level3"/>
        <w:numPr>
          <w:ilvl w:val="2"/>
          <w:numId w:val="3"/>
        </w:numPr>
        <w:ind w:left="2160" w:hanging="720"/>
      </w:pPr>
      <w:r w:rsidRPr="00F97CBE">
        <w:t xml:space="preserve">           7</w:t>
      </w:r>
      <w:r w:rsidRPr="00F97CBE">
        <w:rPr>
          <w:vertAlign w:val="superscript"/>
        </w:rPr>
        <w:t>th</w:t>
      </w:r>
      <w:r w:rsidRPr="00F97CBE">
        <w:t xml:space="preserve"> Cir. – (Civil) 1.03</w:t>
      </w:r>
    </w:p>
    <w:p w14:paraId="7FD4BFFC" w14:textId="77777777" w:rsidR="00183718" w:rsidRPr="007C76CD" w:rsidRDefault="007C76CD">
      <w:pPr>
        <w:pStyle w:val="Level3"/>
        <w:numPr>
          <w:ilvl w:val="2"/>
          <w:numId w:val="3"/>
        </w:numPr>
        <w:ind w:left="2160" w:hanging="720"/>
      </w:pPr>
      <w:r w:rsidRPr="00F97CBE">
        <w:t xml:space="preserve">           9</w:t>
      </w:r>
      <w:r w:rsidRPr="00F97CBE">
        <w:rPr>
          <w:vertAlign w:val="superscript"/>
        </w:rPr>
        <w:t>th</w:t>
      </w:r>
      <w:r w:rsidRPr="00F97CBE">
        <w:t xml:space="preserve"> Cir. – (Civil) 4.1 </w:t>
      </w:r>
    </w:p>
    <w:p w14:paraId="1FD622A1" w14:textId="77777777" w:rsidR="00183718" w:rsidRPr="007C76CD" w:rsidRDefault="00183718">
      <w:pPr>
        <w:pStyle w:val="Level3"/>
        <w:numPr>
          <w:ilvl w:val="2"/>
          <w:numId w:val="3"/>
        </w:numPr>
        <w:ind w:left="2160" w:hanging="720"/>
      </w:pPr>
      <w:r w:rsidRPr="007C76CD">
        <w:tab/>
        <w:t>11</w:t>
      </w:r>
      <w:r w:rsidRPr="007C76CD">
        <w:rPr>
          <w:vertAlign w:val="superscript"/>
        </w:rPr>
        <w:t>th</w:t>
      </w:r>
      <w:r w:rsidRPr="007C76CD">
        <w:t xml:space="preserve"> Cir. – </w:t>
      </w:r>
      <w:r w:rsidR="007C76CD" w:rsidRPr="00E30BCD">
        <w:t>(Civil) 3.2.2</w:t>
      </w:r>
    </w:p>
    <w:p w14:paraId="74FB4C88" w14:textId="0E3E2A37" w:rsidR="00183718" w:rsidRPr="007C76CD" w:rsidRDefault="00183718">
      <w:pPr>
        <w:pStyle w:val="Level3"/>
        <w:numPr>
          <w:ilvl w:val="2"/>
          <w:numId w:val="3"/>
        </w:numPr>
        <w:ind w:left="2160" w:hanging="720"/>
      </w:pPr>
      <w:r w:rsidRPr="007C76CD">
        <w:tab/>
      </w:r>
      <w:r w:rsidR="00FB19A7">
        <w:t>Sand et al.</w:t>
      </w:r>
      <w:r w:rsidRPr="007C76CD">
        <w:t xml:space="preserve"> – </w:t>
      </w:r>
      <w:r w:rsidR="007C76CD" w:rsidRPr="00E30BCD">
        <w:t>72.01 (</w:t>
      </w:r>
      <w:r w:rsidRPr="007C76CD">
        <w:t>72-1</w:t>
      </w:r>
      <w:r w:rsidR="007C76CD" w:rsidRPr="00E30BCD">
        <w:t>)</w:t>
      </w:r>
    </w:p>
    <w:p w14:paraId="67B3F9A3" w14:textId="7598D224" w:rsidR="00183718" w:rsidRPr="007C76CD" w:rsidRDefault="00183718">
      <w:pPr>
        <w:pStyle w:val="Level3"/>
        <w:numPr>
          <w:ilvl w:val="2"/>
          <w:numId w:val="3"/>
        </w:numPr>
        <w:ind w:left="2160" w:hanging="720"/>
      </w:pPr>
      <w:r w:rsidRPr="007C76CD">
        <w:tab/>
      </w:r>
      <w:r w:rsidR="000B4F7F">
        <w:t>O’Malley et al.</w:t>
      </w:r>
      <w:r w:rsidRPr="007C76CD">
        <w:t xml:space="preserve"> – 103.12</w:t>
      </w:r>
    </w:p>
    <w:p w14:paraId="7E7CC258" w14:textId="77777777" w:rsidR="00183718" w:rsidRPr="007C76CD" w:rsidRDefault="00183718">
      <w:pPr>
        <w:widowControl w:val="0"/>
      </w:pPr>
    </w:p>
    <w:p w14:paraId="1338ABE6" w14:textId="22597F9D" w:rsidR="00183718" w:rsidRPr="007C76CD" w:rsidRDefault="00183718">
      <w:pPr>
        <w:pStyle w:val="Level2"/>
        <w:numPr>
          <w:ilvl w:val="1"/>
          <w:numId w:val="3"/>
        </w:numPr>
        <w:ind w:left="1440" w:hanging="720"/>
      </w:pPr>
      <w:r w:rsidRPr="007C76CD">
        <w:t>Government as Party</w:t>
      </w:r>
    </w:p>
    <w:p w14:paraId="002748D6" w14:textId="77777777" w:rsidR="00183718" w:rsidRPr="007C76CD" w:rsidRDefault="00183718">
      <w:pPr>
        <w:widowControl w:val="0"/>
      </w:pPr>
    </w:p>
    <w:p w14:paraId="7E21E8A5" w14:textId="77777777" w:rsidR="00183718" w:rsidRPr="007C76CD" w:rsidRDefault="00183718">
      <w:pPr>
        <w:pStyle w:val="Level3"/>
        <w:numPr>
          <w:ilvl w:val="2"/>
          <w:numId w:val="3"/>
        </w:numPr>
        <w:ind w:left="2160" w:hanging="720"/>
      </w:pPr>
      <w:r w:rsidRPr="007C76CD">
        <w:tab/>
        <w:t>11</w:t>
      </w:r>
      <w:r w:rsidRPr="007C76CD">
        <w:rPr>
          <w:vertAlign w:val="superscript"/>
        </w:rPr>
        <w:t>th</w:t>
      </w:r>
      <w:r w:rsidRPr="007C76CD">
        <w:t xml:space="preserve"> Cir. – </w:t>
      </w:r>
      <w:r w:rsidR="007C76CD">
        <w:t xml:space="preserve">(Civil) </w:t>
      </w:r>
      <w:r w:rsidR="007C76CD" w:rsidRPr="00F97CBE">
        <w:t>3.</w:t>
      </w:r>
      <w:r w:rsidRPr="007C76CD">
        <w:t>2.3</w:t>
      </w:r>
    </w:p>
    <w:p w14:paraId="75E6F6E7" w14:textId="77777777" w:rsidR="00183718" w:rsidRPr="00F97CBE" w:rsidRDefault="00183718">
      <w:pPr>
        <w:widowControl w:val="0"/>
        <w:rPr>
          <w:highlight w:val="yellow"/>
        </w:rPr>
      </w:pPr>
    </w:p>
    <w:p w14:paraId="389AF8F9" w14:textId="5D4D4150" w:rsidR="00183718" w:rsidRPr="00537274" w:rsidRDefault="00183718">
      <w:pPr>
        <w:pStyle w:val="Level2"/>
        <w:numPr>
          <w:ilvl w:val="1"/>
          <w:numId w:val="3"/>
        </w:numPr>
        <w:ind w:left="1440" w:hanging="720"/>
      </w:pPr>
      <w:r w:rsidRPr="00537274">
        <w:t>Multiple Parties</w:t>
      </w:r>
    </w:p>
    <w:p w14:paraId="2C4E4871" w14:textId="77777777" w:rsidR="00183718" w:rsidRPr="00537274" w:rsidRDefault="00183718">
      <w:pPr>
        <w:widowControl w:val="0"/>
      </w:pPr>
    </w:p>
    <w:p w14:paraId="523DE4AD" w14:textId="77777777" w:rsidR="00183718" w:rsidRPr="00537274" w:rsidRDefault="00183718">
      <w:pPr>
        <w:pStyle w:val="Level3"/>
        <w:numPr>
          <w:ilvl w:val="2"/>
          <w:numId w:val="3"/>
        </w:numPr>
        <w:ind w:left="2160" w:hanging="720"/>
      </w:pPr>
      <w:r w:rsidRPr="00537274">
        <w:tab/>
        <w:t>5</w:t>
      </w:r>
      <w:r w:rsidRPr="00537274">
        <w:rPr>
          <w:vertAlign w:val="superscript"/>
        </w:rPr>
        <w:t>th</w:t>
      </w:r>
      <w:r w:rsidRPr="00537274">
        <w:t xml:space="preserve"> Cir. – </w:t>
      </w:r>
      <w:r w:rsidR="00537274" w:rsidRPr="00E30BCD">
        <w:t>(Criminal) 1.22 – 1.23</w:t>
      </w:r>
    </w:p>
    <w:p w14:paraId="2B7AA195" w14:textId="77777777" w:rsidR="00183718" w:rsidRPr="00537274" w:rsidRDefault="00183718">
      <w:pPr>
        <w:pStyle w:val="Level3"/>
        <w:numPr>
          <w:ilvl w:val="2"/>
          <w:numId w:val="3"/>
        </w:numPr>
        <w:ind w:left="2160" w:hanging="720"/>
      </w:pPr>
      <w:r w:rsidRPr="00537274">
        <w:tab/>
        <w:t>6</w:t>
      </w:r>
      <w:r w:rsidRPr="00537274">
        <w:rPr>
          <w:vertAlign w:val="superscript"/>
        </w:rPr>
        <w:t>th</w:t>
      </w:r>
      <w:r w:rsidRPr="00537274">
        <w:t xml:space="preserve"> Cir. </w:t>
      </w:r>
      <w:r w:rsidR="00537274" w:rsidRPr="00537274">
        <w:t xml:space="preserve"> - </w:t>
      </w:r>
      <w:r w:rsidRPr="00537274">
        <w:t>(Criminal)</w:t>
      </w:r>
      <w:r w:rsidR="00537274" w:rsidRPr="00537274">
        <w:t xml:space="preserve"> </w:t>
      </w:r>
      <w:r w:rsidRPr="00537274">
        <w:t>2.01B-D</w:t>
      </w:r>
    </w:p>
    <w:p w14:paraId="1A9597B7" w14:textId="77777777" w:rsidR="00537274" w:rsidRPr="00537274" w:rsidRDefault="00537274">
      <w:pPr>
        <w:pStyle w:val="Level3"/>
        <w:numPr>
          <w:ilvl w:val="2"/>
          <w:numId w:val="3"/>
        </w:numPr>
        <w:ind w:left="2160" w:hanging="720"/>
      </w:pPr>
      <w:r w:rsidRPr="00537274">
        <w:t xml:space="preserve">           7</w:t>
      </w:r>
      <w:r w:rsidRPr="00F97CBE">
        <w:rPr>
          <w:vertAlign w:val="superscript"/>
        </w:rPr>
        <w:t>th</w:t>
      </w:r>
      <w:r w:rsidRPr="00537274">
        <w:t xml:space="preserve"> Cir. – (Civil) 1.25; (Criminal) 4.07</w:t>
      </w:r>
    </w:p>
    <w:p w14:paraId="77E9FF00" w14:textId="21F893D4" w:rsidR="00183718" w:rsidRPr="00537274" w:rsidRDefault="00183718">
      <w:pPr>
        <w:pStyle w:val="Level3"/>
        <w:numPr>
          <w:ilvl w:val="2"/>
          <w:numId w:val="3"/>
        </w:numPr>
        <w:ind w:left="2160" w:hanging="720"/>
      </w:pPr>
      <w:r w:rsidRPr="00537274">
        <w:tab/>
        <w:t>8</w:t>
      </w:r>
      <w:r w:rsidRPr="00537274">
        <w:rPr>
          <w:vertAlign w:val="superscript"/>
        </w:rPr>
        <w:t>th</w:t>
      </w:r>
      <w:r w:rsidRPr="00537274">
        <w:t xml:space="preserve"> Cir – </w:t>
      </w:r>
      <w:r w:rsidR="00537274" w:rsidRPr="00E30BCD">
        <w:t xml:space="preserve">(Civil) </w:t>
      </w:r>
      <w:r w:rsidRPr="00537274">
        <w:t>2.</w:t>
      </w:r>
      <w:r w:rsidR="009122D2">
        <w:t>08</w:t>
      </w:r>
      <w:r w:rsidR="00537274" w:rsidRPr="00E30BCD">
        <w:t>; (Criminal) 3.07 – 3.08</w:t>
      </w:r>
    </w:p>
    <w:p w14:paraId="66E893B1" w14:textId="038E5D57" w:rsidR="00183718" w:rsidRPr="00537274" w:rsidRDefault="00183718">
      <w:pPr>
        <w:pStyle w:val="Level3"/>
        <w:numPr>
          <w:ilvl w:val="2"/>
          <w:numId w:val="3"/>
        </w:numPr>
        <w:ind w:left="2160" w:hanging="720"/>
      </w:pPr>
      <w:r w:rsidRPr="00537274">
        <w:tab/>
        <w:t>9</w:t>
      </w:r>
      <w:r w:rsidRPr="00537274">
        <w:rPr>
          <w:vertAlign w:val="superscript"/>
        </w:rPr>
        <w:t>th</w:t>
      </w:r>
      <w:r w:rsidRPr="00537274">
        <w:t xml:space="preserve"> Cir. –</w:t>
      </w:r>
      <w:r w:rsidR="00537274" w:rsidRPr="00E30BCD">
        <w:t xml:space="preserve"> (Civil) 1.</w:t>
      </w:r>
      <w:r w:rsidR="00501BB4">
        <w:t>8</w:t>
      </w:r>
      <w:r w:rsidR="00537274" w:rsidRPr="00E30BCD">
        <w:t>; (Criminal) 3.12 – 3.13</w:t>
      </w:r>
    </w:p>
    <w:p w14:paraId="0376CE56" w14:textId="77777777" w:rsidR="00183718" w:rsidRPr="00F97CBE" w:rsidRDefault="00183718">
      <w:pPr>
        <w:pStyle w:val="Level3"/>
        <w:numPr>
          <w:ilvl w:val="2"/>
          <w:numId w:val="3"/>
        </w:numPr>
        <w:ind w:left="2160" w:hanging="720"/>
      </w:pPr>
      <w:r w:rsidRPr="00537274">
        <w:tab/>
        <w:t>10</w:t>
      </w:r>
      <w:r w:rsidRPr="00537274">
        <w:rPr>
          <w:vertAlign w:val="superscript"/>
        </w:rPr>
        <w:t>th</w:t>
      </w:r>
      <w:r w:rsidRPr="00537274">
        <w:t xml:space="preserve"> Cir.</w:t>
      </w:r>
      <w:r w:rsidR="00537274" w:rsidRPr="00E30BCD">
        <w:t xml:space="preserve"> – </w:t>
      </w:r>
      <w:r w:rsidRPr="00537274">
        <w:t>(Criminal) 1.21 - 1.22</w:t>
      </w:r>
    </w:p>
    <w:p w14:paraId="7FD67555" w14:textId="77777777" w:rsidR="00537274" w:rsidRPr="00537274" w:rsidRDefault="00537274">
      <w:pPr>
        <w:pStyle w:val="Level3"/>
        <w:numPr>
          <w:ilvl w:val="2"/>
          <w:numId w:val="3"/>
        </w:numPr>
        <w:ind w:left="2160" w:hanging="720"/>
      </w:pPr>
      <w:r w:rsidRPr="00F97CBE">
        <w:t xml:space="preserve">           11</w:t>
      </w:r>
      <w:r w:rsidRPr="00F97CBE">
        <w:rPr>
          <w:vertAlign w:val="superscript"/>
        </w:rPr>
        <w:t>th</w:t>
      </w:r>
      <w:r w:rsidRPr="00F97CBE">
        <w:t xml:space="preserve"> Cir. – (Criminal) 10.3 – 10.4</w:t>
      </w:r>
    </w:p>
    <w:p w14:paraId="616031A4" w14:textId="341FBAD6" w:rsidR="00183718" w:rsidRPr="00537274" w:rsidRDefault="00183718">
      <w:pPr>
        <w:pStyle w:val="Level3"/>
        <w:numPr>
          <w:ilvl w:val="2"/>
          <w:numId w:val="3"/>
        </w:numPr>
        <w:ind w:left="2160" w:hanging="720"/>
      </w:pPr>
      <w:r w:rsidRPr="00537274">
        <w:tab/>
      </w:r>
      <w:r w:rsidR="000B4F7F">
        <w:t>O’Malley et al.</w:t>
      </w:r>
      <w:r w:rsidRPr="00537274">
        <w:t xml:space="preserve"> – 102.41, 103.10, 103.13, 103.14</w:t>
      </w:r>
      <w:r w:rsidR="00537274" w:rsidRPr="00E30BCD">
        <w:t>, 106.03</w:t>
      </w:r>
    </w:p>
    <w:p w14:paraId="425D52D8" w14:textId="77777777" w:rsidR="00183718" w:rsidRPr="009B6D62" w:rsidRDefault="00183718">
      <w:pPr>
        <w:widowControl w:val="0"/>
      </w:pPr>
    </w:p>
    <w:p w14:paraId="11400263" w14:textId="685AAC6B" w:rsidR="00183718" w:rsidRPr="009B6D62" w:rsidRDefault="00183718">
      <w:pPr>
        <w:pStyle w:val="Level1"/>
        <w:numPr>
          <w:ilvl w:val="0"/>
          <w:numId w:val="3"/>
        </w:numPr>
        <w:ind w:left="720" w:hanging="720"/>
      </w:pPr>
      <w:r w:rsidRPr="009B6D62">
        <w:t>Railroad Employees</w:t>
      </w:r>
    </w:p>
    <w:p w14:paraId="5FA8423D" w14:textId="77777777" w:rsidR="00183718" w:rsidRPr="009B6D62" w:rsidRDefault="00183718">
      <w:pPr>
        <w:widowControl w:val="0"/>
      </w:pPr>
    </w:p>
    <w:p w14:paraId="550219CA" w14:textId="1BD21920" w:rsidR="00183718" w:rsidRPr="009B6D62" w:rsidRDefault="00183718">
      <w:pPr>
        <w:pStyle w:val="Level2"/>
        <w:numPr>
          <w:ilvl w:val="1"/>
          <w:numId w:val="3"/>
        </w:numPr>
        <w:ind w:left="1440" w:hanging="720"/>
      </w:pPr>
      <w:r w:rsidRPr="009B6D62">
        <w:t>Federal Employers’ Liability Act</w:t>
      </w:r>
    </w:p>
    <w:p w14:paraId="4CA44F58" w14:textId="77777777" w:rsidR="00183718" w:rsidRPr="009B6D62" w:rsidRDefault="00183718">
      <w:pPr>
        <w:widowControl w:val="0"/>
      </w:pPr>
    </w:p>
    <w:p w14:paraId="5684D190" w14:textId="77777777" w:rsidR="009B6D62" w:rsidRPr="00F97CBE" w:rsidRDefault="00183718">
      <w:pPr>
        <w:pStyle w:val="Level3"/>
        <w:numPr>
          <w:ilvl w:val="2"/>
          <w:numId w:val="3"/>
        </w:numPr>
        <w:ind w:left="2160" w:hanging="720"/>
      </w:pPr>
      <w:r w:rsidRPr="009B6D62">
        <w:tab/>
      </w:r>
      <w:r w:rsidR="009B6D62" w:rsidRPr="00F97CBE">
        <w:t>1</w:t>
      </w:r>
      <w:r w:rsidR="009B6D62" w:rsidRPr="00F97CBE">
        <w:rPr>
          <w:vertAlign w:val="superscript"/>
        </w:rPr>
        <w:t>st</w:t>
      </w:r>
      <w:r w:rsidR="009B6D62" w:rsidRPr="00F97CBE">
        <w:t xml:space="preserve"> Cir. – Railroad Employee Personal Injury 1.1</w:t>
      </w:r>
    </w:p>
    <w:p w14:paraId="40685F0C" w14:textId="77777777" w:rsidR="00183718" w:rsidRPr="009B6D62" w:rsidRDefault="009B6D62">
      <w:pPr>
        <w:pStyle w:val="Level3"/>
        <w:numPr>
          <w:ilvl w:val="2"/>
          <w:numId w:val="3"/>
        </w:numPr>
        <w:ind w:left="2160" w:hanging="720"/>
      </w:pPr>
      <w:r w:rsidRPr="00F97CBE">
        <w:t xml:space="preserve">           </w:t>
      </w:r>
      <w:r w:rsidR="00183718" w:rsidRPr="009B6D62">
        <w:t>5</w:t>
      </w:r>
      <w:r w:rsidR="00183718" w:rsidRPr="009B6D62">
        <w:rPr>
          <w:vertAlign w:val="superscript"/>
        </w:rPr>
        <w:t>th</w:t>
      </w:r>
      <w:r w:rsidR="00183718" w:rsidRPr="009B6D62">
        <w:t xml:space="preserve"> Cir. – </w:t>
      </w:r>
      <w:r w:rsidRPr="009B6D62">
        <w:t xml:space="preserve">(Civil) </w:t>
      </w:r>
      <w:r w:rsidR="00183718" w:rsidRPr="009B6D62">
        <w:t>5.1</w:t>
      </w:r>
    </w:p>
    <w:p w14:paraId="7F13321D" w14:textId="77777777" w:rsidR="009B6D62" w:rsidRPr="009B6D62" w:rsidRDefault="009B6D62">
      <w:pPr>
        <w:pStyle w:val="Level3"/>
        <w:numPr>
          <w:ilvl w:val="2"/>
          <w:numId w:val="3"/>
        </w:numPr>
        <w:ind w:left="2160" w:hanging="720"/>
      </w:pPr>
      <w:r w:rsidRPr="009B6D62">
        <w:t xml:space="preserve">           7</w:t>
      </w:r>
      <w:r w:rsidRPr="00F97CBE">
        <w:rPr>
          <w:vertAlign w:val="superscript"/>
        </w:rPr>
        <w:t>th</w:t>
      </w:r>
      <w:r w:rsidRPr="009B6D62">
        <w:t xml:space="preserve"> Cir. – (Civil) 9.01 – 9.05</w:t>
      </w:r>
    </w:p>
    <w:p w14:paraId="1E766BD0" w14:textId="77777777" w:rsidR="00183718" w:rsidRPr="009B6D62" w:rsidRDefault="00183718">
      <w:pPr>
        <w:pStyle w:val="Level3"/>
        <w:numPr>
          <w:ilvl w:val="2"/>
          <w:numId w:val="3"/>
        </w:numPr>
        <w:ind w:left="2160" w:hanging="720"/>
      </w:pPr>
      <w:r w:rsidRPr="009B6D62">
        <w:lastRenderedPageBreak/>
        <w:tab/>
        <w:t>8</w:t>
      </w:r>
      <w:r w:rsidRPr="009B6D62">
        <w:rPr>
          <w:vertAlign w:val="superscript"/>
        </w:rPr>
        <w:t>th</w:t>
      </w:r>
      <w:r w:rsidRPr="009B6D62">
        <w:t xml:space="preserve"> Cir. – </w:t>
      </w:r>
      <w:r w:rsidR="009B6D62" w:rsidRPr="00E30BCD">
        <w:t xml:space="preserve">(Civil) 15.00 – 15.81 </w:t>
      </w:r>
    </w:p>
    <w:p w14:paraId="4012C5FB" w14:textId="77777777" w:rsidR="00183718" w:rsidRPr="009B6D62" w:rsidRDefault="00183718">
      <w:pPr>
        <w:pStyle w:val="Level3"/>
        <w:numPr>
          <w:ilvl w:val="2"/>
          <w:numId w:val="3"/>
        </w:numPr>
        <w:ind w:left="2160" w:hanging="720"/>
      </w:pPr>
      <w:r w:rsidRPr="009B6D62">
        <w:tab/>
        <w:t>9</w:t>
      </w:r>
      <w:r w:rsidRPr="009B6D62">
        <w:rPr>
          <w:vertAlign w:val="superscript"/>
        </w:rPr>
        <w:t>th</w:t>
      </w:r>
      <w:r w:rsidRPr="009B6D62">
        <w:t xml:space="preserve"> Cir. – 6.1 - 6.7</w:t>
      </w:r>
    </w:p>
    <w:p w14:paraId="2B420999" w14:textId="19830BE6" w:rsidR="00183718" w:rsidRPr="009B6D62" w:rsidRDefault="00183718">
      <w:pPr>
        <w:pStyle w:val="Level3"/>
        <w:numPr>
          <w:ilvl w:val="2"/>
          <w:numId w:val="3"/>
        </w:numPr>
        <w:ind w:left="2160" w:hanging="720"/>
      </w:pPr>
      <w:r w:rsidRPr="009B6D62">
        <w:tab/>
      </w:r>
      <w:r w:rsidR="000B4F7F">
        <w:t>O’Malley et al.</w:t>
      </w:r>
      <w:r w:rsidRPr="009B6D62">
        <w:t xml:space="preserve"> –  </w:t>
      </w:r>
      <w:r w:rsidR="009B6D62" w:rsidRPr="00E30BCD">
        <w:t>Chapter 155A</w:t>
      </w:r>
    </w:p>
    <w:p w14:paraId="1F76FD23" w14:textId="3190EBEF" w:rsidR="00183718" w:rsidRPr="009B6D62" w:rsidRDefault="00183718">
      <w:pPr>
        <w:pStyle w:val="Level3"/>
        <w:numPr>
          <w:ilvl w:val="2"/>
          <w:numId w:val="3"/>
        </w:numPr>
        <w:ind w:left="2160" w:hanging="720"/>
      </w:pPr>
      <w:r w:rsidRPr="009B6D62">
        <w:tab/>
      </w:r>
      <w:r w:rsidR="00FB19A7">
        <w:t>Sand et al.</w:t>
      </w:r>
      <w:r w:rsidRPr="009B6D62">
        <w:t xml:space="preserve"> – Chapter 89</w:t>
      </w:r>
    </w:p>
    <w:p w14:paraId="32D9F74A" w14:textId="77777777" w:rsidR="00183718" w:rsidRPr="009B6D62" w:rsidRDefault="00183718">
      <w:pPr>
        <w:widowControl w:val="0"/>
      </w:pPr>
    </w:p>
    <w:p w14:paraId="6EF0A7F9" w14:textId="51C9F744" w:rsidR="00183718" w:rsidRPr="009B6D62" w:rsidRDefault="00183718">
      <w:pPr>
        <w:pStyle w:val="Level2"/>
        <w:numPr>
          <w:ilvl w:val="1"/>
          <w:numId w:val="3"/>
        </w:numPr>
        <w:ind w:left="1440" w:hanging="720"/>
      </w:pPr>
      <w:r w:rsidRPr="009B6D62">
        <w:t>Federal Safety Appliance Act</w:t>
      </w:r>
    </w:p>
    <w:p w14:paraId="2168F059" w14:textId="77777777" w:rsidR="00183718" w:rsidRPr="009B6D62" w:rsidRDefault="00183718">
      <w:pPr>
        <w:widowControl w:val="0"/>
      </w:pPr>
    </w:p>
    <w:p w14:paraId="51D94798" w14:textId="77777777" w:rsidR="009B6D62" w:rsidRPr="00E30BCD" w:rsidRDefault="00183718">
      <w:pPr>
        <w:pStyle w:val="Level3"/>
        <w:numPr>
          <w:ilvl w:val="2"/>
          <w:numId w:val="3"/>
        </w:numPr>
        <w:ind w:left="2160" w:hanging="720"/>
      </w:pPr>
      <w:r w:rsidRPr="009B6D62">
        <w:tab/>
      </w:r>
      <w:r w:rsidR="009B6D62" w:rsidRPr="00E30BCD">
        <w:t>1</w:t>
      </w:r>
      <w:r w:rsidR="009B6D62" w:rsidRPr="00E30BCD">
        <w:rPr>
          <w:vertAlign w:val="superscript"/>
        </w:rPr>
        <w:t>st</w:t>
      </w:r>
      <w:r w:rsidR="009B6D62" w:rsidRPr="00E30BCD">
        <w:t xml:space="preserve"> Cir. – Railroad Employee Personal Injury 2.1</w:t>
      </w:r>
    </w:p>
    <w:p w14:paraId="179C7414" w14:textId="77777777" w:rsidR="00183718" w:rsidRPr="009B6D62" w:rsidRDefault="009B6D62">
      <w:pPr>
        <w:pStyle w:val="Level3"/>
        <w:numPr>
          <w:ilvl w:val="2"/>
          <w:numId w:val="3"/>
        </w:numPr>
        <w:ind w:left="2160" w:hanging="720"/>
      </w:pPr>
      <w:r w:rsidRPr="00E30BCD">
        <w:t xml:space="preserve">           </w:t>
      </w:r>
      <w:r w:rsidR="00183718" w:rsidRPr="009B6D62">
        <w:t>5th Cir. – 5.2</w:t>
      </w:r>
    </w:p>
    <w:p w14:paraId="681DDF48" w14:textId="77777777" w:rsidR="009B6D62" w:rsidRPr="009B6D62" w:rsidRDefault="009B6D62">
      <w:pPr>
        <w:pStyle w:val="Level3"/>
        <w:numPr>
          <w:ilvl w:val="2"/>
          <w:numId w:val="3"/>
        </w:numPr>
        <w:ind w:left="2160" w:hanging="720"/>
      </w:pPr>
      <w:r w:rsidRPr="009B6D62">
        <w:t xml:space="preserve">           7</w:t>
      </w:r>
      <w:r w:rsidRPr="009B6D62">
        <w:rPr>
          <w:vertAlign w:val="superscript"/>
        </w:rPr>
        <w:t>th</w:t>
      </w:r>
      <w:r w:rsidRPr="009B6D62">
        <w:t xml:space="preserve"> Cir. – (Civil) 9.07</w:t>
      </w:r>
    </w:p>
    <w:p w14:paraId="5D0BB9F3" w14:textId="77777777" w:rsidR="00183718" w:rsidRPr="009B6D62" w:rsidRDefault="00183718">
      <w:pPr>
        <w:pStyle w:val="Level3"/>
        <w:numPr>
          <w:ilvl w:val="2"/>
          <w:numId w:val="3"/>
        </w:numPr>
        <w:ind w:left="2160" w:hanging="720"/>
      </w:pPr>
      <w:r w:rsidRPr="009B6D62">
        <w:tab/>
        <w:t xml:space="preserve">8th Cir. – </w:t>
      </w:r>
      <w:r w:rsidR="009B6D62" w:rsidRPr="00E30BCD">
        <w:t>(Civil) 15.42</w:t>
      </w:r>
    </w:p>
    <w:p w14:paraId="25E99597" w14:textId="0A5AD00E" w:rsidR="00183718" w:rsidRPr="00BC2185" w:rsidRDefault="00183718">
      <w:pPr>
        <w:pStyle w:val="Level3"/>
        <w:numPr>
          <w:ilvl w:val="2"/>
          <w:numId w:val="3"/>
        </w:numPr>
        <w:ind w:left="2160" w:hanging="720"/>
      </w:pPr>
      <w:r w:rsidRPr="009B6D62">
        <w:tab/>
      </w:r>
      <w:r w:rsidR="000B4F7F">
        <w:t>O’Malley et al.</w:t>
      </w:r>
      <w:r w:rsidRPr="00BC2185">
        <w:t xml:space="preserve"> – </w:t>
      </w:r>
      <w:r w:rsidR="009B6D62" w:rsidRPr="00E30BCD">
        <w:t>Chapter 155B</w:t>
      </w:r>
    </w:p>
    <w:p w14:paraId="0D1C946E" w14:textId="77777777" w:rsidR="00183718" w:rsidRPr="00BC2185" w:rsidRDefault="00183718">
      <w:pPr>
        <w:widowControl w:val="0"/>
      </w:pPr>
    </w:p>
    <w:p w14:paraId="1C76F9E2" w14:textId="19AAF378" w:rsidR="00183718" w:rsidRPr="00BC2185" w:rsidRDefault="00183718">
      <w:pPr>
        <w:pStyle w:val="Level1"/>
        <w:numPr>
          <w:ilvl w:val="0"/>
          <w:numId w:val="3"/>
        </w:numPr>
        <w:ind w:left="720" w:hanging="720"/>
      </w:pPr>
      <w:r w:rsidRPr="00BC2185">
        <w:t>RICO</w:t>
      </w:r>
    </w:p>
    <w:p w14:paraId="1B5D163D" w14:textId="77777777" w:rsidR="00183718" w:rsidRPr="00BC2185" w:rsidRDefault="00183718">
      <w:pPr>
        <w:widowControl w:val="0"/>
      </w:pPr>
    </w:p>
    <w:p w14:paraId="5D2AF268" w14:textId="7EDEF70B" w:rsidR="00BC2185" w:rsidRPr="00F97CBE" w:rsidRDefault="00BC2185">
      <w:pPr>
        <w:pStyle w:val="Level2"/>
        <w:numPr>
          <w:ilvl w:val="1"/>
          <w:numId w:val="3"/>
        </w:numPr>
        <w:ind w:left="1440" w:hanging="720"/>
      </w:pPr>
      <w:r w:rsidRPr="00F97CBE">
        <w:t>7</w:t>
      </w:r>
      <w:r w:rsidRPr="00F97CBE">
        <w:rPr>
          <w:vertAlign w:val="superscript"/>
        </w:rPr>
        <w:t>th</w:t>
      </w:r>
      <w:r w:rsidRPr="00F97CBE">
        <w:t xml:space="preserve"> Cir. – (Criminal) Statutory Instructions, 18 U.S.C. 1961 – 1963</w:t>
      </w:r>
    </w:p>
    <w:p w14:paraId="53A26E3A" w14:textId="7E65F250" w:rsidR="00BC2185" w:rsidRPr="00F97CBE" w:rsidRDefault="00BC2185">
      <w:pPr>
        <w:pStyle w:val="Level2"/>
        <w:numPr>
          <w:ilvl w:val="1"/>
          <w:numId w:val="3"/>
        </w:numPr>
        <w:ind w:left="1440" w:hanging="720"/>
      </w:pPr>
      <w:r w:rsidRPr="00F97CBE">
        <w:t>8</w:t>
      </w:r>
      <w:r w:rsidRPr="00F97CBE">
        <w:rPr>
          <w:vertAlign w:val="superscript"/>
        </w:rPr>
        <w:t>th</w:t>
      </w:r>
      <w:r w:rsidRPr="00F97CBE">
        <w:t xml:space="preserve"> Cir. – (Criminal) 6.18.1962A – G</w:t>
      </w:r>
    </w:p>
    <w:p w14:paraId="196B76DF" w14:textId="4CAD95F7" w:rsidR="00BC2185" w:rsidRPr="00E30BCD" w:rsidRDefault="00BC2185">
      <w:pPr>
        <w:pStyle w:val="Level2"/>
        <w:numPr>
          <w:ilvl w:val="1"/>
          <w:numId w:val="3"/>
        </w:numPr>
        <w:ind w:left="1440" w:hanging="720"/>
      </w:pPr>
      <w:r w:rsidRPr="00F97CBE">
        <w:t>9</w:t>
      </w:r>
      <w:r w:rsidRPr="00F97CBE">
        <w:rPr>
          <w:vertAlign w:val="superscript"/>
        </w:rPr>
        <w:t>th</w:t>
      </w:r>
      <w:r w:rsidRPr="00F97CBE">
        <w:t xml:space="preserve"> Cir. – (Criminal) 8.155 – 8.161</w:t>
      </w:r>
    </w:p>
    <w:p w14:paraId="4ABC0DA5" w14:textId="3444640F" w:rsidR="00183718" w:rsidRPr="00BC2185" w:rsidRDefault="00183718">
      <w:pPr>
        <w:pStyle w:val="Level2"/>
        <w:numPr>
          <w:ilvl w:val="1"/>
          <w:numId w:val="3"/>
        </w:numPr>
        <w:ind w:left="1440" w:hanging="720"/>
      </w:pPr>
      <w:r w:rsidRPr="00BC2185">
        <w:t>10</w:t>
      </w:r>
      <w:r w:rsidRPr="00BC2185">
        <w:rPr>
          <w:vertAlign w:val="superscript"/>
        </w:rPr>
        <w:t>th</w:t>
      </w:r>
      <w:r w:rsidRPr="00BC2185">
        <w:t xml:space="preserve"> Cir. </w:t>
      </w:r>
      <w:r w:rsidR="00BC2185" w:rsidRPr="00E30BCD">
        <w:t xml:space="preserve">– </w:t>
      </w:r>
      <w:r w:rsidRPr="00BC2185">
        <w:t>(Criminal) 2.74 - 2.76</w:t>
      </w:r>
    </w:p>
    <w:p w14:paraId="2B645B78" w14:textId="656C2CF7" w:rsidR="00183718" w:rsidRPr="00BC2185" w:rsidRDefault="00183718">
      <w:pPr>
        <w:pStyle w:val="Level2"/>
        <w:numPr>
          <w:ilvl w:val="1"/>
          <w:numId w:val="3"/>
        </w:numPr>
        <w:ind w:left="1440" w:hanging="720"/>
      </w:pPr>
      <w:r w:rsidRPr="00BC2185">
        <w:t>11</w:t>
      </w:r>
      <w:r w:rsidRPr="00BC2185">
        <w:rPr>
          <w:vertAlign w:val="superscript"/>
        </w:rPr>
        <w:t>th</w:t>
      </w:r>
      <w:r w:rsidRPr="00BC2185">
        <w:t xml:space="preserve"> Cir. – </w:t>
      </w:r>
      <w:r w:rsidR="00BC2185" w:rsidRPr="00E30BCD">
        <w:t>(Civil) Chapter 7</w:t>
      </w:r>
    </w:p>
    <w:p w14:paraId="4415CCFB" w14:textId="127A1E0F" w:rsidR="00183718" w:rsidRPr="00BC2185" w:rsidRDefault="000B4F7F">
      <w:pPr>
        <w:pStyle w:val="Level2"/>
        <w:numPr>
          <w:ilvl w:val="1"/>
          <w:numId w:val="3"/>
        </w:numPr>
        <w:ind w:left="1440" w:hanging="720"/>
      </w:pPr>
      <w:r>
        <w:t>O’Malley et al.</w:t>
      </w:r>
      <w:r w:rsidR="00183718" w:rsidRPr="00BC2185">
        <w:t xml:space="preserve"> – Chapter</w:t>
      </w:r>
      <w:r w:rsidR="00BC2185">
        <w:t xml:space="preserve">s 56, </w:t>
      </w:r>
      <w:r w:rsidR="00183718" w:rsidRPr="00BC2185">
        <w:t>161</w:t>
      </w:r>
    </w:p>
    <w:p w14:paraId="1365907A" w14:textId="1EB887DE" w:rsidR="00183718" w:rsidRPr="00BC2185" w:rsidRDefault="00FB19A7">
      <w:pPr>
        <w:pStyle w:val="Level2"/>
        <w:numPr>
          <w:ilvl w:val="1"/>
          <w:numId w:val="3"/>
        </w:numPr>
        <w:ind w:left="1440" w:hanging="720"/>
      </w:pPr>
      <w:r>
        <w:t>Sand et al.</w:t>
      </w:r>
      <w:r w:rsidR="00183718" w:rsidRPr="00BC2185">
        <w:t xml:space="preserve"> – </w:t>
      </w:r>
      <w:r w:rsidR="00BC2185">
        <w:t xml:space="preserve">Chapters 52, </w:t>
      </w:r>
      <w:r w:rsidR="00183718" w:rsidRPr="00BC2185">
        <w:t>84</w:t>
      </w:r>
    </w:p>
    <w:p w14:paraId="3A646340" w14:textId="77777777" w:rsidR="00183718" w:rsidRPr="00241300" w:rsidRDefault="00183718">
      <w:pPr>
        <w:widowControl w:val="0"/>
      </w:pPr>
    </w:p>
    <w:p w14:paraId="38405A4E" w14:textId="68761EA0" w:rsidR="00183718" w:rsidRPr="00241300" w:rsidRDefault="00183718">
      <w:pPr>
        <w:pStyle w:val="Level1"/>
        <w:numPr>
          <w:ilvl w:val="0"/>
          <w:numId w:val="3"/>
        </w:numPr>
        <w:ind w:left="720" w:hanging="720"/>
      </w:pPr>
      <w:r w:rsidRPr="00241300">
        <w:t>Securities</w:t>
      </w:r>
      <w:r w:rsidR="00241300" w:rsidRPr="00241300">
        <w:t xml:space="preserve"> Act</w:t>
      </w:r>
    </w:p>
    <w:p w14:paraId="17D523D3" w14:textId="77777777" w:rsidR="00183718" w:rsidRPr="00241300" w:rsidRDefault="00183718">
      <w:pPr>
        <w:widowControl w:val="0"/>
      </w:pPr>
    </w:p>
    <w:p w14:paraId="66CC260C" w14:textId="6234D680" w:rsidR="00183718" w:rsidRPr="00241300" w:rsidRDefault="00183718">
      <w:pPr>
        <w:pStyle w:val="Level2"/>
        <w:numPr>
          <w:ilvl w:val="1"/>
          <w:numId w:val="3"/>
        </w:numPr>
        <w:ind w:left="1440" w:hanging="720"/>
      </w:pPr>
      <w:r w:rsidRPr="00241300">
        <w:t>5</w:t>
      </w:r>
      <w:r w:rsidRPr="00241300">
        <w:rPr>
          <w:vertAlign w:val="superscript"/>
        </w:rPr>
        <w:t>th</w:t>
      </w:r>
      <w:r w:rsidRPr="00241300">
        <w:t xml:space="preserve"> Cir. – </w:t>
      </w:r>
      <w:r w:rsidR="00241300" w:rsidRPr="00241300">
        <w:t xml:space="preserve">(Civil) </w:t>
      </w:r>
      <w:r w:rsidRPr="00241300">
        <w:t>7.1</w:t>
      </w:r>
    </w:p>
    <w:p w14:paraId="40DC96BE" w14:textId="0E97B943" w:rsidR="00183718" w:rsidRPr="00241300" w:rsidRDefault="00183718">
      <w:pPr>
        <w:pStyle w:val="Level2"/>
        <w:numPr>
          <w:ilvl w:val="1"/>
          <w:numId w:val="3"/>
        </w:numPr>
        <w:ind w:left="1440" w:hanging="720"/>
      </w:pPr>
      <w:r w:rsidRPr="00241300">
        <w:t>9</w:t>
      </w:r>
      <w:r w:rsidRPr="00241300">
        <w:rPr>
          <w:vertAlign w:val="superscript"/>
        </w:rPr>
        <w:t>th</w:t>
      </w:r>
      <w:r w:rsidRPr="00241300">
        <w:t xml:space="preserve"> Cir. – </w:t>
      </w:r>
      <w:r w:rsidR="00241300" w:rsidRPr="00241300">
        <w:t xml:space="preserve">(Civil) </w:t>
      </w:r>
      <w:r w:rsidRPr="00241300">
        <w:t>18.</w:t>
      </w:r>
      <w:r w:rsidR="00AE4A0C">
        <w:t>1</w:t>
      </w:r>
      <w:r w:rsidRPr="00241300">
        <w:t xml:space="preserve"> - 18.</w:t>
      </w:r>
      <w:r w:rsidR="00867DC7">
        <w:t>11</w:t>
      </w:r>
    </w:p>
    <w:p w14:paraId="698FBE94" w14:textId="7B790F2B" w:rsidR="00183718" w:rsidRPr="00241300" w:rsidRDefault="00183718">
      <w:pPr>
        <w:pStyle w:val="Level2"/>
        <w:numPr>
          <w:ilvl w:val="1"/>
          <w:numId w:val="3"/>
        </w:numPr>
        <w:ind w:left="1440" w:hanging="720"/>
      </w:pPr>
      <w:r w:rsidRPr="00241300">
        <w:t>11</w:t>
      </w:r>
      <w:r w:rsidRPr="00241300">
        <w:rPr>
          <w:vertAlign w:val="superscript"/>
        </w:rPr>
        <w:t>th</w:t>
      </w:r>
      <w:r w:rsidRPr="00241300">
        <w:t xml:space="preserve"> Cir. – </w:t>
      </w:r>
      <w:r w:rsidR="00241300" w:rsidRPr="00E30BCD">
        <w:t>(Civil) Chapter 6</w:t>
      </w:r>
    </w:p>
    <w:p w14:paraId="4A8F1F83" w14:textId="779F8DB0" w:rsidR="00183718" w:rsidRPr="00241300" w:rsidRDefault="00183718">
      <w:pPr>
        <w:pStyle w:val="Level2"/>
        <w:numPr>
          <w:ilvl w:val="1"/>
          <w:numId w:val="3"/>
        </w:numPr>
        <w:ind w:left="1440" w:hanging="720"/>
      </w:pPr>
      <w:r w:rsidRPr="00241300">
        <w:t>ABA, Model Jury Instructions: Securities Litigation</w:t>
      </w:r>
    </w:p>
    <w:p w14:paraId="6FB8C612" w14:textId="3E3B8B5F" w:rsidR="00183718" w:rsidRPr="00241300" w:rsidRDefault="000B4F7F">
      <w:pPr>
        <w:pStyle w:val="Level2"/>
        <w:numPr>
          <w:ilvl w:val="1"/>
          <w:numId w:val="3"/>
        </w:numPr>
        <w:ind w:left="1440" w:hanging="720"/>
      </w:pPr>
      <w:r>
        <w:t>O’Malley et al.</w:t>
      </w:r>
      <w:r w:rsidR="00183718" w:rsidRPr="00241300">
        <w:t xml:space="preserve"> – Chapter 162</w:t>
      </w:r>
    </w:p>
    <w:p w14:paraId="1E938672" w14:textId="00A61607" w:rsidR="00183718" w:rsidRPr="00241300" w:rsidRDefault="00FB19A7">
      <w:pPr>
        <w:pStyle w:val="Level2"/>
        <w:numPr>
          <w:ilvl w:val="1"/>
          <w:numId w:val="3"/>
        </w:numPr>
        <w:ind w:left="1440" w:hanging="720"/>
      </w:pPr>
      <w:r>
        <w:t>Sand et al.</w:t>
      </w:r>
      <w:r w:rsidR="00183718" w:rsidRPr="00241300">
        <w:t xml:space="preserve"> – Chapters 82 &amp; 83</w:t>
      </w:r>
    </w:p>
    <w:p w14:paraId="1C997817" w14:textId="77777777" w:rsidR="00183718" w:rsidRPr="00241300" w:rsidRDefault="00183718">
      <w:pPr>
        <w:widowControl w:val="0"/>
      </w:pPr>
    </w:p>
    <w:p w14:paraId="46A0D86E" w14:textId="7A69CC11" w:rsidR="00183718" w:rsidRPr="00241300" w:rsidRDefault="00183718">
      <w:pPr>
        <w:pStyle w:val="Level1"/>
        <w:numPr>
          <w:ilvl w:val="0"/>
          <w:numId w:val="3"/>
        </w:numPr>
        <w:ind w:left="720" w:hanging="720"/>
      </w:pPr>
      <w:r w:rsidRPr="00241300">
        <w:t>Tax Refunds</w:t>
      </w:r>
    </w:p>
    <w:p w14:paraId="239BD824" w14:textId="77777777" w:rsidR="00183718" w:rsidRPr="00241300" w:rsidRDefault="00183718">
      <w:pPr>
        <w:widowControl w:val="0"/>
      </w:pPr>
    </w:p>
    <w:p w14:paraId="2CBFB14D" w14:textId="7AF73E33" w:rsidR="00183718" w:rsidRPr="00241300" w:rsidRDefault="00183718">
      <w:pPr>
        <w:pStyle w:val="Level2"/>
        <w:numPr>
          <w:ilvl w:val="1"/>
          <w:numId w:val="3"/>
        </w:numPr>
        <w:ind w:left="1440" w:hanging="720"/>
      </w:pPr>
      <w:r w:rsidRPr="00241300">
        <w:t>5</w:t>
      </w:r>
      <w:r w:rsidRPr="00241300">
        <w:rPr>
          <w:vertAlign w:val="superscript"/>
        </w:rPr>
        <w:t>th</w:t>
      </w:r>
      <w:r w:rsidRPr="00241300">
        <w:t xml:space="preserve"> Cir. – </w:t>
      </w:r>
      <w:r w:rsidR="00241300" w:rsidRPr="00E30BCD">
        <w:t>(Civil) Chapter 12</w:t>
      </w:r>
    </w:p>
    <w:p w14:paraId="441AA496" w14:textId="64FFD045" w:rsidR="00183718" w:rsidRPr="00241300" w:rsidRDefault="000B4F7F">
      <w:pPr>
        <w:pStyle w:val="Level2"/>
        <w:numPr>
          <w:ilvl w:val="1"/>
          <w:numId w:val="3"/>
        </w:numPr>
        <w:ind w:left="1440" w:hanging="720"/>
      </w:pPr>
      <w:r>
        <w:t>O’Malley et al.</w:t>
      </w:r>
      <w:r w:rsidR="00183718" w:rsidRPr="00241300">
        <w:t xml:space="preserve"> – Chapter 163</w:t>
      </w:r>
    </w:p>
    <w:p w14:paraId="4D28E6FB" w14:textId="77777777" w:rsidR="00183718" w:rsidRPr="00241300" w:rsidRDefault="00183718">
      <w:pPr>
        <w:widowControl w:val="0"/>
      </w:pPr>
    </w:p>
    <w:p w14:paraId="353218E1" w14:textId="7C42CBAA" w:rsidR="00183718" w:rsidRPr="00241300" w:rsidRDefault="00183718">
      <w:pPr>
        <w:pStyle w:val="Level1"/>
        <w:numPr>
          <w:ilvl w:val="0"/>
          <w:numId w:val="3"/>
        </w:numPr>
        <w:ind w:left="720" w:hanging="720"/>
      </w:pPr>
      <w:r w:rsidRPr="00241300">
        <w:t>Vicarious Liability</w:t>
      </w:r>
    </w:p>
    <w:p w14:paraId="5DF14694" w14:textId="77777777" w:rsidR="00183718" w:rsidRPr="00241300" w:rsidRDefault="00183718">
      <w:pPr>
        <w:widowControl w:val="0"/>
      </w:pPr>
    </w:p>
    <w:p w14:paraId="0C2D899D" w14:textId="1FF4B691" w:rsidR="00183718" w:rsidRPr="00241300" w:rsidRDefault="00183718">
      <w:pPr>
        <w:pStyle w:val="Level2"/>
        <w:numPr>
          <w:ilvl w:val="1"/>
          <w:numId w:val="3"/>
        </w:numPr>
        <w:ind w:left="1440" w:hanging="720"/>
      </w:pPr>
      <w:r w:rsidRPr="00241300">
        <w:t>9</w:t>
      </w:r>
      <w:r w:rsidRPr="00241300">
        <w:rPr>
          <w:vertAlign w:val="superscript"/>
        </w:rPr>
        <w:t>th</w:t>
      </w:r>
      <w:r w:rsidRPr="00241300">
        <w:t xml:space="preserve"> Cir. – </w:t>
      </w:r>
      <w:r w:rsidR="00241300" w:rsidRPr="00E30BCD">
        <w:t>(Civil) Chapter 4</w:t>
      </w:r>
    </w:p>
    <w:p w14:paraId="4A050A73" w14:textId="04820F96" w:rsidR="00183718" w:rsidRPr="00241300" w:rsidRDefault="000B4F7F">
      <w:pPr>
        <w:pStyle w:val="Level2"/>
        <w:numPr>
          <w:ilvl w:val="1"/>
          <w:numId w:val="3"/>
        </w:numPr>
        <w:ind w:left="1440" w:hanging="720"/>
      </w:pPr>
      <w:r>
        <w:lastRenderedPageBreak/>
        <w:t>O’Malley et al.</w:t>
      </w:r>
      <w:r w:rsidR="00183718" w:rsidRPr="00241300">
        <w:t xml:space="preserve"> – Chapter 108</w:t>
      </w:r>
    </w:p>
    <w:p w14:paraId="3E6EC361" w14:textId="77777777" w:rsidR="00183718" w:rsidRDefault="00183718" w:rsidP="006F056D">
      <w:pPr>
        <w:widowControl w:val="0"/>
        <w:tabs>
          <w:tab w:val="center" w:pos="4680"/>
        </w:tabs>
        <w:outlineLvl w:val="0"/>
      </w:pPr>
      <w:r>
        <w:br w:type="page"/>
      </w:r>
      <w:r>
        <w:lastRenderedPageBreak/>
        <w:tab/>
      </w:r>
      <w:r>
        <w:rPr>
          <w:b/>
          <w:sz w:val="28"/>
        </w:rPr>
        <w:t>Statistical Summary</w:t>
      </w:r>
    </w:p>
    <w:p w14:paraId="3A4A45C4" w14:textId="77777777" w:rsidR="00183718" w:rsidRDefault="00183718">
      <w:pPr>
        <w:widowControl w:val="0"/>
      </w:pPr>
    </w:p>
    <w:p w14:paraId="4E634EC3" w14:textId="034D2604" w:rsidR="006913B6" w:rsidRDefault="00183718" w:rsidP="006913B6">
      <w:pPr>
        <w:rPr>
          <w:szCs w:val="24"/>
        </w:rPr>
      </w:pPr>
      <w:r>
        <w:tab/>
      </w:r>
      <w:r w:rsidR="006913B6">
        <w:rPr>
          <w:szCs w:val="24"/>
          <w:lang w:val="en-CA"/>
        </w:rPr>
        <w:fldChar w:fldCharType="begin"/>
      </w:r>
      <w:r w:rsidR="006913B6">
        <w:rPr>
          <w:szCs w:val="24"/>
          <w:lang w:val="en-CA"/>
        </w:rPr>
        <w:instrText xml:space="preserve"> SEQ CHAPTER \h \r 1</w:instrText>
      </w:r>
      <w:r w:rsidR="006913B6">
        <w:rPr>
          <w:szCs w:val="24"/>
          <w:lang w:val="en-CA"/>
        </w:rPr>
        <w:fldChar w:fldCharType="end"/>
      </w:r>
      <w:r w:rsidR="006913B6">
        <w:rPr>
          <w:szCs w:val="24"/>
        </w:rPr>
        <w:t xml:space="preserve">As a rough method of estimating the relative frequency of different types of claims in jury trials within the Third Circuit, the following data may be useful.  These data were obtained by searching the database </w:t>
      </w:r>
      <w:r w:rsidR="00B25D21">
        <w:rPr>
          <w:szCs w:val="24"/>
        </w:rPr>
        <w:t xml:space="preserve">now </w:t>
      </w:r>
      <w:r w:rsidR="006913B6">
        <w:rPr>
          <w:szCs w:val="24"/>
        </w:rPr>
        <w:t>maintained at</w:t>
      </w:r>
      <w:r w:rsidR="004C71EF">
        <w:rPr>
          <w:szCs w:val="24"/>
        </w:rPr>
        <w:t xml:space="preserve"> </w:t>
      </w:r>
      <w:hyperlink r:id="rId49" w:history="1">
        <w:r w:rsidR="004C71EF" w:rsidRPr="004A35E7">
          <w:rPr>
            <w:rStyle w:val="Hyperlink"/>
            <w:szCs w:val="24"/>
          </w:rPr>
          <w:t>http://legal1.cit.cornell.edu:8090/fed_ct.htm</w:t>
        </w:r>
      </w:hyperlink>
      <w:r w:rsidR="006913B6">
        <w:rPr>
          <w:szCs w:val="24"/>
        </w:rPr>
        <w:t xml:space="preserve">; the database contains data “gathered by the Administrative Office of the United States Courts, </w:t>
      </w:r>
    </w:p>
    <w:p w14:paraId="52D17185" w14:textId="74974924" w:rsidR="00183718" w:rsidRDefault="006913B6" w:rsidP="006913B6">
      <w:pPr>
        <w:widowControl w:val="0"/>
        <w:spacing w:line="0" w:lineRule="atLeast"/>
      </w:pPr>
      <w:r>
        <w:rPr>
          <w:noProof/>
        </w:rPr>
        <w:drawing>
          <wp:anchor distT="57150" distB="57150" distL="57150" distR="57150" simplePos="0" relativeHeight="251659264" behindDoc="0" locked="0" layoutInCell="0" allowOverlap="1" wp14:anchorId="47FCDD9F" wp14:editId="4ACF0297">
            <wp:simplePos x="0" y="0"/>
            <wp:positionH relativeFrom="margin">
              <wp:posOffset>0</wp:posOffset>
            </wp:positionH>
            <wp:positionV relativeFrom="paragraph">
              <wp:posOffset>857250</wp:posOffset>
            </wp:positionV>
            <wp:extent cx="5943600" cy="3990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3600" cy="3990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szCs w:val="24"/>
        </w:rPr>
        <w:t>assembled</w:t>
      </w:r>
      <w:proofErr w:type="gramEnd"/>
      <w:r>
        <w:rPr>
          <w:szCs w:val="24"/>
        </w:rPr>
        <w:t xml:space="preserve"> by the Federal Judicial Center, and disseminated by the Inter-university Consortium for Political and Social Research,” </w:t>
      </w:r>
      <w:r>
        <w:rPr>
          <w:i/>
          <w:iCs/>
          <w:szCs w:val="24"/>
        </w:rPr>
        <w:t>see id.</w:t>
      </w:r>
      <w:r>
        <w:rPr>
          <w:szCs w:val="24"/>
        </w:rPr>
        <w:t xml:space="preserve">  The search included “all” case categories, with any of three bases of jurisdiction (“US defendant,” “US plaintiff,” or “federal question”).  (The search’s limitation on bases of jurisdiction was intended to eliminate diversity cases, which presumably would typically involve state-law claims.)  The search was limited to completed jury trials, within the Third Circuit, that terminated during the years 1996 - 2000.  (For a discussion of the year variable, </w:t>
      </w:r>
      <w:r w:rsidR="000A28FF">
        <w:rPr>
          <w:szCs w:val="24"/>
        </w:rPr>
        <w:t xml:space="preserve">see </w:t>
      </w:r>
      <w:hyperlink r:id="rId51" w:history="1">
        <w:r w:rsidR="000A28FF" w:rsidRPr="004A35E7">
          <w:rPr>
            <w:rStyle w:val="Hyperlink"/>
            <w:szCs w:val="24"/>
          </w:rPr>
          <w:t>http://legal1.cit.cornell.edu:8090/year.htm</w:t>
        </w:r>
      </w:hyperlink>
      <w:r w:rsidR="000A28FF">
        <w:rPr>
          <w:szCs w:val="24"/>
        </w:rPr>
        <w:t>.</w:t>
      </w:r>
      <w:r>
        <w:rPr>
          <w:szCs w:val="24"/>
        </w:rPr>
        <w:t>)  The case categories were defined by reference to the category selected on the Civil Cover Sheet (</w:t>
      </w:r>
      <w:r w:rsidR="00B63571">
        <w:rPr>
          <w:szCs w:val="24"/>
        </w:rPr>
        <w:t xml:space="preserve">the current version of which is </w:t>
      </w:r>
      <w:r>
        <w:rPr>
          <w:szCs w:val="24"/>
        </w:rPr>
        <w:t xml:space="preserve">available online at </w:t>
      </w:r>
      <w:hyperlink r:id="rId52" w:history="1">
        <w:r w:rsidR="007B5320" w:rsidRPr="004A35E7">
          <w:rPr>
            <w:rStyle w:val="Hyperlink"/>
            <w:szCs w:val="24"/>
          </w:rPr>
          <w:t>http://www.uscourts.gov/forms/civil-forms/civil-cover-sheet</w:t>
        </w:r>
      </w:hyperlink>
      <w:r>
        <w:rPr>
          <w:szCs w:val="24"/>
        </w:rPr>
        <w:t xml:space="preserve">).  </w:t>
      </w:r>
      <w:r>
        <w:rPr>
          <w:i/>
          <w:iCs/>
          <w:szCs w:val="24"/>
        </w:rPr>
        <w:t>See</w:t>
      </w:r>
      <w:r>
        <w:rPr>
          <w:szCs w:val="24"/>
        </w:rPr>
        <w:t xml:space="preserve"> Fifth ICPSR Edition (Ann Arbor, MI: Inter-university Consortium for Political and Social Research, 1993), available online </w:t>
      </w:r>
      <w:r w:rsidR="00F46F50">
        <w:rPr>
          <w:szCs w:val="24"/>
        </w:rPr>
        <w:t xml:space="preserve">at </w:t>
      </w:r>
      <w:hyperlink r:id="rId53" w:history="1">
        <w:r w:rsidR="00F46F50" w:rsidRPr="004A35E7">
          <w:rPr>
            <w:rStyle w:val="Hyperlink"/>
            <w:szCs w:val="24"/>
          </w:rPr>
          <w:t>http://legal1.cit.cornell.edu:8090/codebook.htm</w:t>
        </w:r>
      </w:hyperlink>
      <w:r w:rsidR="00F46F50">
        <w:rPr>
          <w:szCs w:val="24"/>
        </w:rPr>
        <w:t>.</w:t>
      </w:r>
    </w:p>
    <w:sectPr w:rsidR="00183718" w:rsidSect="00AA6FB7">
      <w:headerReference w:type="even" r:id="rId54"/>
      <w:headerReference w:type="default" r:id="rId55"/>
      <w:footerReference w:type="even" r:id="rId56"/>
      <w:footerReference w:type="default" r:id="rId57"/>
      <w:type w:val="continuous"/>
      <w:pgSz w:w="12240" w:h="15840"/>
      <w:pgMar w:top="1920" w:right="1440" w:bottom="1920" w:left="1440" w:header="1440" w:footer="1440" w:gutter="0"/>
      <w:lnNumType w:countBy="1" w:distance="57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3857A" w14:textId="77777777" w:rsidR="00D95225" w:rsidRDefault="00D95225">
      <w:r>
        <w:separator/>
      </w:r>
    </w:p>
  </w:endnote>
  <w:endnote w:type="continuationSeparator" w:id="0">
    <w:p w14:paraId="68753603" w14:textId="77777777" w:rsidR="00D95225" w:rsidRDefault="00D9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EA0AE" w14:textId="77777777" w:rsidR="00E257AE" w:rsidRDefault="00E257AE">
    <w:pPr>
      <w:framePr w:w="9360" w:h="274" w:hRule="exact" w:wrap="notBeside" w:vAnchor="page" w:hAnchor="text" w:y="14112"/>
      <w:widowControl w:val="0"/>
      <w:spacing w:line="0" w:lineRule="atLeast"/>
      <w:jc w:val="center"/>
      <w:rPr>
        <w:vanish/>
      </w:rPr>
    </w:pPr>
    <w:r>
      <w:t>-</w:t>
    </w:r>
    <w:r>
      <w:pgNum/>
    </w:r>
    <w:r>
      <w:t>-</w:t>
    </w:r>
  </w:p>
  <w:p w14:paraId="58171A76" w14:textId="77777777" w:rsidR="00E257AE" w:rsidRDefault="00E257AE">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6F83" w14:textId="77777777" w:rsidR="00E257AE" w:rsidRDefault="00E257AE">
    <w:pPr>
      <w:framePr w:w="9360" w:h="274" w:hRule="exact" w:wrap="notBeside" w:vAnchor="page" w:hAnchor="text" w:y="14112"/>
      <w:widowControl w:val="0"/>
      <w:jc w:val="center"/>
      <w:rPr>
        <w:vanish/>
      </w:rPr>
    </w:pPr>
    <w:r>
      <w:t>-</w:t>
    </w:r>
    <w:r>
      <w:pgNum/>
    </w:r>
    <w:r>
      <w:t>-</w:t>
    </w:r>
  </w:p>
  <w:p w14:paraId="3CE5B926" w14:textId="77777777" w:rsidR="00E257AE" w:rsidRDefault="00E257AE">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CA31C" w14:textId="77777777" w:rsidR="00D95225" w:rsidRDefault="00D95225">
      <w:r>
        <w:separator/>
      </w:r>
    </w:p>
  </w:footnote>
  <w:footnote w:type="continuationSeparator" w:id="0">
    <w:p w14:paraId="1E4EC42C" w14:textId="77777777" w:rsidR="00D95225" w:rsidRDefault="00D95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3637" w14:textId="77777777" w:rsidR="00E257AE" w:rsidRDefault="00E257AE">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377C4" w14:textId="77777777" w:rsidR="00E257AE" w:rsidRPr="001C3F5E" w:rsidRDefault="00E257AE" w:rsidP="00AA6FB7">
    <w:pPr>
      <w:pStyle w:val="Header"/>
      <w:jc w:val="right"/>
      <w:rPr>
        <w:rFonts w:ascii="Century Schoolbook" w:hAnsi="Century Schoolbook"/>
        <w:b/>
      </w:rPr>
    </w:pPr>
    <w:r w:rsidRPr="001C3F5E">
      <w:rPr>
        <w:rFonts w:ascii="Century Schoolbook" w:hAnsi="Century Schoolbook"/>
        <w:b/>
      </w:rPr>
      <w:t>Appendix Two:</w:t>
    </w:r>
  </w:p>
  <w:p w14:paraId="23366595" w14:textId="77777777" w:rsidR="00E257AE" w:rsidRDefault="00E257AE" w:rsidP="00AA6FB7">
    <w:pPr>
      <w:pStyle w:val="Header"/>
      <w:jc w:val="right"/>
    </w:pPr>
    <w:r w:rsidRPr="001C3F5E">
      <w:rPr>
        <w:rFonts w:ascii="Century Schoolbook" w:hAnsi="Century Schoolbook"/>
        <w:b/>
      </w:rPr>
      <w:t>Other Sets of Instructions</w:t>
    </w:r>
  </w:p>
  <w:p w14:paraId="78E3D4A0" w14:textId="77777777" w:rsidR="00E257AE" w:rsidRDefault="00E25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D3207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5906B69E"/>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1302B892"/>
    <w:lvl w:ilvl="0">
      <w:start w:val="1"/>
      <w:numFmt w:val="bullet"/>
      <w:lvlText w:val=""/>
      <w:lvlJc w:val="left"/>
      <w:rPr>
        <w:rFonts w:ascii="Symbol" w:hAnsi="Symbol" w:hint="default"/>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3" w15:restartNumberingAfterBreak="0">
    <w:nsid w:val="00000003"/>
    <w:multiLevelType w:val="multilevel"/>
    <w:tmpl w:val="2A020670"/>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start w:val="1"/>
      <w:numFmt w:val="none"/>
      <w:suff w:val="nothing"/>
      <w:lvlText w:val="-"/>
      <w:lvlJc w:val="left"/>
    </w:lvl>
    <w:lvl w:ilvl="3">
      <w:start w:val="1"/>
      <w:numFmt w:val="bullet"/>
      <w:lvlText w:val=""/>
      <w:lvlJc w:val="left"/>
      <w:rPr>
        <w:rFonts w:ascii="Wingdings" w:hAnsi="Wingdings" w:hint="default"/>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4" w15:restartNumberingAfterBreak="0">
    <w:nsid w:val="00000004"/>
    <w:multiLevelType w:val="multilevel"/>
    <w:tmpl w:val="1EE2352E"/>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C1DAE839-BE55-4FD6-946D-D1B9172BF7A9}"/>
  </w:docVars>
  <w:rsids>
    <w:rsidRoot w:val="001C3F5E"/>
    <w:rsid w:val="00006137"/>
    <w:rsid w:val="000244B1"/>
    <w:rsid w:val="00026A34"/>
    <w:rsid w:val="00031408"/>
    <w:rsid w:val="00044AE2"/>
    <w:rsid w:val="00057513"/>
    <w:rsid w:val="00066F86"/>
    <w:rsid w:val="000735CB"/>
    <w:rsid w:val="00076B55"/>
    <w:rsid w:val="000A28FF"/>
    <w:rsid w:val="000B4F7F"/>
    <w:rsid w:val="000D0EC7"/>
    <w:rsid w:val="000D600C"/>
    <w:rsid w:val="000F6DF3"/>
    <w:rsid w:val="00100868"/>
    <w:rsid w:val="00106F63"/>
    <w:rsid w:val="00113EE9"/>
    <w:rsid w:val="001261C7"/>
    <w:rsid w:val="00151DBA"/>
    <w:rsid w:val="00154386"/>
    <w:rsid w:val="0016475D"/>
    <w:rsid w:val="00166403"/>
    <w:rsid w:val="00175843"/>
    <w:rsid w:val="00183718"/>
    <w:rsid w:val="001B1C66"/>
    <w:rsid w:val="001C3F5E"/>
    <w:rsid w:val="001C4593"/>
    <w:rsid w:val="001D036F"/>
    <w:rsid w:val="001F3059"/>
    <w:rsid w:val="001F41E0"/>
    <w:rsid w:val="002041B2"/>
    <w:rsid w:val="002164A8"/>
    <w:rsid w:val="0021773C"/>
    <w:rsid w:val="00222C12"/>
    <w:rsid w:val="00223582"/>
    <w:rsid w:val="002325A9"/>
    <w:rsid w:val="00233D56"/>
    <w:rsid w:val="00241300"/>
    <w:rsid w:val="002607A3"/>
    <w:rsid w:val="00261F2A"/>
    <w:rsid w:val="00276BFB"/>
    <w:rsid w:val="00285557"/>
    <w:rsid w:val="002D7547"/>
    <w:rsid w:val="002E2F62"/>
    <w:rsid w:val="00315CF2"/>
    <w:rsid w:val="00332BFD"/>
    <w:rsid w:val="003379A0"/>
    <w:rsid w:val="00351E08"/>
    <w:rsid w:val="0035444C"/>
    <w:rsid w:val="00376937"/>
    <w:rsid w:val="00384347"/>
    <w:rsid w:val="00391048"/>
    <w:rsid w:val="003A294B"/>
    <w:rsid w:val="003B4546"/>
    <w:rsid w:val="003B6EE2"/>
    <w:rsid w:val="003B7985"/>
    <w:rsid w:val="003D368C"/>
    <w:rsid w:val="003E0293"/>
    <w:rsid w:val="003E7D36"/>
    <w:rsid w:val="00414A7F"/>
    <w:rsid w:val="00415655"/>
    <w:rsid w:val="0042228F"/>
    <w:rsid w:val="00425CF5"/>
    <w:rsid w:val="00433FB2"/>
    <w:rsid w:val="0044052A"/>
    <w:rsid w:val="00450C22"/>
    <w:rsid w:val="00451020"/>
    <w:rsid w:val="004976A4"/>
    <w:rsid w:val="004A62A4"/>
    <w:rsid w:val="004B2943"/>
    <w:rsid w:val="004C20D1"/>
    <w:rsid w:val="004C71EF"/>
    <w:rsid w:val="004C73B0"/>
    <w:rsid w:val="004D1F13"/>
    <w:rsid w:val="004E5FE7"/>
    <w:rsid w:val="004E6EF2"/>
    <w:rsid w:val="00500AC6"/>
    <w:rsid w:val="00501BB4"/>
    <w:rsid w:val="00502218"/>
    <w:rsid w:val="005123CE"/>
    <w:rsid w:val="0052637E"/>
    <w:rsid w:val="00537274"/>
    <w:rsid w:val="00540ADF"/>
    <w:rsid w:val="00550381"/>
    <w:rsid w:val="00554587"/>
    <w:rsid w:val="00566C6E"/>
    <w:rsid w:val="005710E9"/>
    <w:rsid w:val="00582DCB"/>
    <w:rsid w:val="0058524D"/>
    <w:rsid w:val="005B6395"/>
    <w:rsid w:val="005C384F"/>
    <w:rsid w:val="005F2EDB"/>
    <w:rsid w:val="0060005D"/>
    <w:rsid w:val="006079BB"/>
    <w:rsid w:val="00611606"/>
    <w:rsid w:val="006228D3"/>
    <w:rsid w:val="00627620"/>
    <w:rsid w:val="0063295F"/>
    <w:rsid w:val="00644505"/>
    <w:rsid w:val="006913B6"/>
    <w:rsid w:val="0069201B"/>
    <w:rsid w:val="006958E2"/>
    <w:rsid w:val="006A2771"/>
    <w:rsid w:val="006D7064"/>
    <w:rsid w:val="006F056D"/>
    <w:rsid w:val="006F0693"/>
    <w:rsid w:val="006F16FF"/>
    <w:rsid w:val="00711ACB"/>
    <w:rsid w:val="0071258F"/>
    <w:rsid w:val="00737D0D"/>
    <w:rsid w:val="00775B58"/>
    <w:rsid w:val="00776188"/>
    <w:rsid w:val="007A63AD"/>
    <w:rsid w:val="007B5320"/>
    <w:rsid w:val="007C4ED2"/>
    <w:rsid w:val="007C76CD"/>
    <w:rsid w:val="007D3370"/>
    <w:rsid w:val="007E2767"/>
    <w:rsid w:val="008011E5"/>
    <w:rsid w:val="0080262F"/>
    <w:rsid w:val="00805C04"/>
    <w:rsid w:val="00834DAE"/>
    <w:rsid w:val="00842CBA"/>
    <w:rsid w:val="00846B18"/>
    <w:rsid w:val="0085425A"/>
    <w:rsid w:val="00867DC7"/>
    <w:rsid w:val="00874467"/>
    <w:rsid w:val="00884FAB"/>
    <w:rsid w:val="00886CC4"/>
    <w:rsid w:val="00887F6D"/>
    <w:rsid w:val="008973C3"/>
    <w:rsid w:val="008A462B"/>
    <w:rsid w:val="008A4BA1"/>
    <w:rsid w:val="008A4D3C"/>
    <w:rsid w:val="008A61F2"/>
    <w:rsid w:val="008B1362"/>
    <w:rsid w:val="008B76C2"/>
    <w:rsid w:val="008C36D2"/>
    <w:rsid w:val="008C3EEB"/>
    <w:rsid w:val="008C73E2"/>
    <w:rsid w:val="008D7A24"/>
    <w:rsid w:val="008F3C1D"/>
    <w:rsid w:val="0090113F"/>
    <w:rsid w:val="0090783B"/>
    <w:rsid w:val="009122D2"/>
    <w:rsid w:val="009145CB"/>
    <w:rsid w:val="00923B0E"/>
    <w:rsid w:val="00957511"/>
    <w:rsid w:val="00964462"/>
    <w:rsid w:val="0099531F"/>
    <w:rsid w:val="00997299"/>
    <w:rsid w:val="009A6810"/>
    <w:rsid w:val="009B6D62"/>
    <w:rsid w:val="009C4E97"/>
    <w:rsid w:val="009E3848"/>
    <w:rsid w:val="009E546B"/>
    <w:rsid w:val="009F15CE"/>
    <w:rsid w:val="00A276E5"/>
    <w:rsid w:val="00A843DE"/>
    <w:rsid w:val="00A955A1"/>
    <w:rsid w:val="00A96557"/>
    <w:rsid w:val="00AA57F5"/>
    <w:rsid w:val="00AA6FB7"/>
    <w:rsid w:val="00AC6C58"/>
    <w:rsid w:val="00AD3966"/>
    <w:rsid w:val="00AE4A0C"/>
    <w:rsid w:val="00AF056B"/>
    <w:rsid w:val="00AF59F2"/>
    <w:rsid w:val="00B04510"/>
    <w:rsid w:val="00B1020F"/>
    <w:rsid w:val="00B219E0"/>
    <w:rsid w:val="00B25D21"/>
    <w:rsid w:val="00B32E19"/>
    <w:rsid w:val="00B63571"/>
    <w:rsid w:val="00B74ED4"/>
    <w:rsid w:val="00B8725D"/>
    <w:rsid w:val="00B978C2"/>
    <w:rsid w:val="00BA4629"/>
    <w:rsid w:val="00BA6227"/>
    <w:rsid w:val="00BC054F"/>
    <w:rsid w:val="00BC2185"/>
    <w:rsid w:val="00BC4A00"/>
    <w:rsid w:val="00BC75C5"/>
    <w:rsid w:val="00BE40D9"/>
    <w:rsid w:val="00BE6595"/>
    <w:rsid w:val="00C05ADF"/>
    <w:rsid w:val="00C05C54"/>
    <w:rsid w:val="00C21658"/>
    <w:rsid w:val="00C22743"/>
    <w:rsid w:val="00C248ED"/>
    <w:rsid w:val="00C26C17"/>
    <w:rsid w:val="00C3167A"/>
    <w:rsid w:val="00C32FDF"/>
    <w:rsid w:val="00C42665"/>
    <w:rsid w:val="00C558E6"/>
    <w:rsid w:val="00C63094"/>
    <w:rsid w:val="00C66F15"/>
    <w:rsid w:val="00C67771"/>
    <w:rsid w:val="00CE0FD8"/>
    <w:rsid w:val="00CE27CB"/>
    <w:rsid w:val="00CE7EC7"/>
    <w:rsid w:val="00D0093C"/>
    <w:rsid w:val="00D140D3"/>
    <w:rsid w:val="00D149E4"/>
    <w:rsid w:val="00D5136B"/>
    <w:rsid w:val="00D57204"/>
    <w:rsid w:val="00D65235"/>
    <w:rsid w:val="00D95225"/>
    <w:rsid w:val="00D96B69"/>
    <w:rsid w:val="00D978C2"/>
    <w:rsid w:val="00DB3F2F"/>
    <w:rsid w:val="00DD221E"/>
    <w:rsid w:val="00DF20F7"/>
    <w:rsid w:val="00E01DAA"/>
    <w:rsid w:val="00E11CE2"/>
    <w:rsid w:val="00E16A98"/>
    <w:rsid w:val="00E21EA7"/>
    <w:rsid w:val="00E257AE"/>
    <w:rsid w:val="00E30BCD"/>
    <w:rsid w:val="00E80777"/>
    <w:rsid w:val="00E826A1"/>
    <w:rsid w:val="00E87384"/>
    <w:rsid w:val="00E92ACD"/>
    <w:rsid w:val="00EA7840"/>
    <w:rsid w:val="00EB4E42"/>
    <w:rsid w:val="00EC6B56"/>
    <w:rsid w:val="00ED61F4"/>
    <w:rsid w:val="00F12FA2"/>
    <w:rsid w:val="00F13D29"/>
    <w:rsid w:val="00F46588"/>
    <w:rsid w:val="00F46763"/>
    <w:rsid w:val="00F46F50"/>
    <w:rsid w:val="00F532D5"/>
    <w:rsid w:val="00F60D08"/>
    <w:rsid w:val="00F71841"/>
    <w:rsid w:val="00F872CA"/>
    <w:rsid w:val="00F91873"/>
    <w:rsid w:val="00F94BB0"/>
    <w:rsid w:val="00F97CBE"/>
    <w:rsid w:val="00FA1656"/>
    <w:rsid w:val="00FA356A"/>
    <w:rsid w:val="00FB19A7"/>
    <w:rsid w:val="00FD1B6C"/>
    <w:rsid w:val="00FD7457"/>
    <w:rsid w:val="00FF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1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C3F5E"/>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ind w:firstLine="720"/>
    </w:pPr>
  </w:style>
  <w:style w:type="character" w:styleId="FootnoteReference">
    <w:name w:val="footnote reference"/>
    <w:semiHidden/>
    <w:rPr>
      <w:vertAlign w:val="superscript"/>
    </w:rPr>
  </w:style>
  <w:style w:type="character" w:customStyle="1" w:styleId="SYSHYPERTEXT">
    <w:name w:val="SYS_HYPERTEXT"/>
    <w:rPr>
      <w:noProof w:val="0"/>
      <w:color w:val="0000FF"/>
      <w:sz w:val="24"/>
      <w:u w:val="single"/>
      <w:lang w:val="en-US"/>
    </w:rPr>
  </w:style>
  <w:style w:type="paragraph" w:styleId="Header">
    <w:name w:val="header"/>
    <w:basedOn w:val="Normal"/>
    <w:link w:val="HeaderChar"/>
    <w:uiPriority w:val="99"/>
    <w:unhideWhenUsed/>
    <w:rsid w:val="001C3F5E"/>
    <w:pPr>
      <w:tabs>
        <w:tab w:val="center" w:pos="4680"/>
        <w:tab w:val="right" w:pos="9360"/>
      </w:tabs>
    </w:pPr>
  </w:style>
  <w:style w:type="character" w:customStyle="1" w:styleId="HeaderChar">
    <w:name w:val="Header Char"/>
    <w:link w:val="Header"/>
    <w:uiPriority w:val="99"/>
    <w:rsid w:val="001C3F5E"/>
    <w:rPr>
      <w:sz w:val="24"/>
    </w:rPr>
  </w:style>
  <w:style w:type="paragraph" w:styleId="Footer">
    <w:name w:val="footer"/>
    <w:basedOn w:val="Normal"/>
    <w:link w:val="FooterChar"/>
    <w:uiPriority w:val="99"/>
    <w:unhideWhenUsed/>
    <w:rsid w:val="001C3F5E"/>
    <w:pPr>
      <w:tabs>
        <w:tab w:val="center" w:pos="4680"/>
        <w:tab w:val="right" w:pos="9360"/>
      </w:tabs>
    </w:pPr>
  </w:style>
  <w:style w:type="character" w:customStyle="1" w:styleId="FooterChar">
    <w:name w:val="Footer Char"/>
    <w:link w:val="Footer"/>
    <w:uiPriority w:val="99"/>
    <w:rsid w:val="001C3F5E"/>
    <w:rPr>
      <w:sz w:val="24"/>
    </w:rPr>
  </w:style>
  <w:style w:type="paragraph" w:styleId="BalloonText">
    <w:name w:val="Balloon Text"/>
    <w:basedOn w:val="Normal"/>
    <w:link w:val="BalloonTextChar"/>
    <w:uiPriority w:val="99"/>
    <w:semiHidden/>
    <w:unhideWhenUsed/>
    <w:rsid w:val="001C3F5E"/>
    <w:rPr>
      <w:rFonts w:ascii="Tahoma" w:hAnsi="Tahoma" w:cs="Tahoma"/>
      <w:sz w:val="16"/>
      <w:szCs w:val="16"/>
    </w:rPr>
  </w:style>
  <w:style w:type="character" w:customStyle="1" w:styleId="BalloonTextChar">
    <w:name w:val="Balloon Text Char"/>
    <w:link w:val="BalloonText"/>
    <w:uiPriority w:val="99"/>
    <w:semiHidden/>
    <w:rsid w:val="001C3F5E"/>
    <w:rPr>
      <w:rFonts w:ascii="Tahoma" w:hAnsi="Tahoma" w:cs="Tahoma"/>
      <w:sz w:val="16"/>
      <w:szCs w:val="16"/>
    </w:rPr>
  </w:style>
  <w:style w:type="paragraph" w:customStyle="1" w:styleId="ColorfulShading-Accent11">
    <w:name w:val="Colorful Shading - Accent 11"/>
    <w:hidden/>
    <w:uiPriority w:val="71"/>
    <w:rsid w:val="008D7A24"/>
    <w:rPr>
      <w:sz w:val="24"/>
    </w:rPr>
  </w:style>
  <w:style w:type="character" w:styleId="Hyperlink">
    <w:name w:val="Hyperlink"/>
    <w:uiPriority w:val="99"/>
    <w:unhideWhenUsed/>
    <w:rsid w:val="008D7A24"/>
    <w:rPr>
      <w:color w:val="0000FF"/>
      <w:u w:val="single"/>
    </w:rPr>
  </w:style>
  <w:style w:type="character" w:styleId="FollowedHyperlink">
    <w:name w:val="FollowedHyperlink"/>
    <w:uiPriority w:val="99"/>
    <w:semiHidden/>
    <w:unhideWhenUsed/>
    <w:rsid w:val="00AC6C58"/>
    <w:rPr>
      <w:color w:val="954F72"/>
      <w:u w:val="single"/>
    </w:rPr>
  </w:style>
  <w:style w:type="paragraph" w:styleId="ListParagraph">
    <w:name w:val="List Paragraph"/>
    <w:basedOn w:val="Normal"/>
    <w:uiPriority w:val="34"/>
    <w:qFormat/>
    <w:rsid w:val="00175843"/>
    <w:pPr>
      <w:ind w:left="720"/>
      <w:contextualSpacing/>
    </w:pPr>
  </w:style>
  <w:style w:type="character" w:customStyle="1" w:styleId="UnresolvedMention">
    <w:name w:val="Unresolved Mention"/>
    <w:basedOn w:val="DefaultParagraphFont"/>
    <w:uiPriority w:val="99"/>
    <w:semiHidden/>
    <w:unhideWhenUsed/>
    <w:rsid w:val="008B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uscourts.gov/pdf/maritime_employee_pi.pdf" TargetMode="External"/><Relationship Id="rId18" Type="http://schemas.openxmlformats.org/officeDocument/2006/relationships/hyperlink" Target="http://www.med.uscourts.gov/nodeblock/courtroom-practices" TargetMode="External"/><Relationship Id="rId26" Type="http://schemas.openxmlformats.org/officeDocument/2006/relationships/hyperlink" Target="https://a.next.westlaw.com/Browse/Home/SecondarySources/TextsTreatises/LitigationTextsTreatises/FederalJuryPracticeInstructions?transitionType=Default&amp;contextData=(sc.Default)" TargetMode="External"/><Relationship Id="rId39" Type="http://schemas.openxmlformats.org/officeDocument/2006/relationships/hyperlink" Target="https://a.next.westlaw.com/Browse/Home/SecondarySources/NewJerseySecondarySources/NewJerseyCriminalJuryInstructions?transitionType=Default&amp;contextData=(sc.Default)" TargetMode="External"/><Relationship Id="rId21" Type="http://schemas.openxmlformats.org/officeDocument/2006/relationships/hyperlink" Target="http://www.ca6.uscourts.gov/internet/crim_jury_insts.htm" TargetMode="External"/><Relationship Id="rId34" Type="http://schemas.openxmlformats.org/officeDocument/2006/relationships/hyperlink" Target="https://courts.delaware.gov/superior/pattern/" TargetMode="External"/><Relationship Id="rId42" Type="http://schemas.openxmlformats.org/officeDocument/2006/relationships/hyperlink" Target="https://a.next.westlaw.com/Browse/Home/SecondarySources/TextsTreatises/CivilRightsTextsTreatises/PoliceMisconductLawLitigation?guid=Id185a9e09ea511d88c969aa668d07089&amp;originationContext=documenttoc&amp;transitionType=Default&amp;contextData=(sc.Default)" TargetMode="External"/><Relationship Id="rId47" Type="http://schemas.openxmlformats.org/officeDocument/2006/relationships/hyperlink" Target="https://a.next.westlaw.com/Browse/Home/SecondarySources/TextsTreatises/CivilRightsTextsTreatises/Section1983LitigationJuryInstructions?originationContext=AutoComplete&amp;contextData=(sc.Default)&amp;transitionType=CategoryPageItem" TargetMode="External"/><Relationship Id="rId50" Type="http://schemas.openxmlformats.org/officeDocument/2006/relationships/image" Target="media/image1.w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uscourts.gov/pdf/DBH_Draft_Criminal_Instructions.pdf" TargetMode="External"/><Relationship Id="rId29" Type="http://schemas.openxmlformats.org/officeDocument/2006/relationships/hyperlink" Target="https://a.next.westlaw.com/Browse/Home/SecondarySources/TextsTreatises/LitigationTextsTreatises/FederalJuryPracticeInstructions?transitionType=Default&amp;contextData=(sc.Default)" TargetMode="External"/><Relationship Id="rId11" Type="http://schemas.openxmlformats.org/officeDocument/2006/relationships/hyperlink" Target="http://www.med.uscourts.gov/pdf/empl_discr_pi.pdf" TargetMode="External"/><Relationship Id="rId24" Type="http://schemas.openxmlformats.org/officeDocument/2006/relationships/hyperlink" Target="https://a.next.westlaw.com/Browse/Home/SecondarySources/TextsTreatises/LitigationTextsTreatises/FederalJuryPracticeInstructions?transitionType=Default&amp;contextData=(sc.Default)" TargetMode="External"/><Relationship Id="rId32" Type="http://schemas.openxmlformats.org/officeDocument/2006/relationships/hyperlink" Target="http://www.ca11.uscourts.gov/pattern-jury-instructions" TargetMode="External"/><Relationship Id="rId37" Type="http://schemas.openxmlformats.org/officeDocument/2006/relationships/hyperlink" Target="https://a.next.westlaw.com/Browse/Home/SecondarySources/NewJerseySecondarySources/NewJerseyCivilJuryInstructions?originationContext=AutoComplete&amp;contextData=(sc.Default)&amp;transitionType=CategoryPageItem" TargetMode="External"/><Relationship Id="rId40" Type="http://schemas.openxmlformats.org/officeDocument/2006/relationships/hyperlink" Target="https://a.next.westlaw.com/Browse/Home/SecondarySources/PennsylvaniaSecondarySources/PennsylvaniaSuggestedStandardCivilJuryInstructions?guid=If4077e90286411e498db8b09b4f043e0&amp;originationContext=documenttoc&amp;transitionType=Default&amp;contextData=(sc.Default)" TargetMode="External"/><Relationship Id="rId45" Type="http://schemas.openxmlformats.org/officeDocument/2006/relationships/hyperlink" Target="https://advance.lexis.com/api/permalink/58a99254-0958-4efa-87ef-d0fe23d35bd8/?context=1000516" TargetMode="External"/><Relationship Id="rId53" Type="http://schemas.openxmlformats.org/officeDocument/2006/relationships/hyperlink" Target="http://legal1.cit.cornell.edu:8090/codebook.ht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lb5.uscourts.gov/juryinstructions/" TargetMode="External"/><Relationship Id="rId4" Type="http://schemas.openxmlformats.org/officeDocument/2006/relationships/settings" Target="settings.xml"/><Relationship Id="rId9" Type="http://schemas.openxmlformats.org/officeDocument/2006/relationships/hyperlink" Target="http://www.med.uscourts.gov/pattern-jury-instructions" TargetMode="External"/><Relationship Id="rId14" Type="http://schemas.openxmlformats.org/officeDocument/2006/relationships/hyperlink" Target="http://www.med.uscourts.gov/pdf/railroad_employee_pi.pdf" TargetMode="External"/><Relationship Id="rId22" Type="http://schemas.openxmlformats.org/officeDocument/2006/relationships/hyperlink" Target="https://a.next.westlaw.com/Browse/Home/SecondarySources/TextsTreatises/LitigationTextsTreatises/FederalJuryPracticeInstructions?transitionType=Default&amp;contextData=(sc.Default)" TargetMode="External"/><Relationship Id="rId27" Type="http://schemas.openxmlformats.org/officeDocument/2006/relationships/hyperlink" Target="http://www3.ce9.uscourts.gov/jury-instructions/model-civil" TargetMode="External"/><Relationship Id="rId30" Type="http://schemas.openxmlformats.org/officeDocument/2006/relationships/hyperlink" Target="http://www.ca10.uscourts.gov/clerk/downloads/criminal-pattern-jury-instructions" TargetMode="External"/><Relationship Id="rId35" Type="http://schemas.openxmlformats.org/officeDocument/2006/relationships/hyperlink" Target="https://a.next.westlaw.com/Browse/Home/SecondarySources/DelawareSecondarySources/DelawarePatternCivilJuryInstructions?originationContext=AutoComplete&amp;contextData=(sc.Default)&amp;transitionType=CategoryPageItem" TargetMode="External"/><Relationship Id="rId43" Type="http://schemas.openxmlformats.org/officeDocument/2006/relationships/hyperlink" Target="https://fedcirbar.org/IntegralSource/Model-Patent-Jury-Instructions" TargetMode="External"/><Relationship Id="rId48" Type="http://schemas.openxmlformats.org/officeDocument/2006/relationships/hyperlink" Target="https://a.next.westlaw.com/Browse/Home/TrialCourtDocuments/TrialCourtDocumentsJuryInstructionFilings?originationContext=AutoComplete&amp;contextData=(sc.Default)&amp;transitionType=CategoryPageItem" TargetMode="External"/><Relationship Id="rId56" Type="http://schemas.openxmlformats.org/officeDocument/2006/relationships/footer" Target="footer1.xml"/><Relationship Id="rId8" Type="http://schemas.openxmlformats.org/officeDocument/2006/relationships/hyperlink" Target="http://www.med.uscourts.gov/pdf/crpjilinks.pdf" TargetMode="External"/><Relationship Id="rId51" Type="http://schemas.openxmlformats.org/officeDocument/2006/relationships/hyperlink" Target="http://legal1.cit.cornell.edu:8090/year.htm" TargetMode="External"/><Relationship Id="rId3" Type="http://schemas.openxmlformats.org/officeDocument/2006/relationships/styles" Target="styles.xml"/><Relationship Id="rId12" Type="http://schemas.openxmlformats.org/officeDocument/2006/relationships/hyperlink" Target="http://www.med.uscourts.gov/pdf/excessiveforce.pdf" TargetMode="External"/><Relationship Id="rId17" Type="http://schemas.openxmlformats.org/officeDocument/2006/relationships/hyperlink" Target="http://www.med.uscourts.gov/pdf/DBH_Draft_Civil_Instructions.pdf" TargetMode="External"/><Relationship Id="rId25" Type="http://schemas.openxmlformats.org/officeDocument/2006/relationships/hyperlink" Target="http://www.juryinstructions.ca8.uscourts.gov/index.htm" TargetMode="External"/><Relationship Id="rId33" Type="http://schemas.openxmlformats.org/officeDocument/2006/relationships/hyperlink" Target="https://a.next.westlaw.com/Browse/Home/SecondarySources/TextsTreatises/LitigationTextsTreatises/FederalJuryPracticeInstructions?transitionType=Default&amp;contextData=(sc.Default)" TargetMode="External"/><Relationship Id="rId38" Type="http://schemas.openxmlformats.org/officeDocument/2006/relationships/hyperlink" Target="https://www.judiciary.state.nj.us/attorneys/criminalcharges.html" TargetMode="External"/><Relationship Id="rId46" Type="http://schemas.openxmlformats.org/officeDocument/2006/relationships/hyperlink" Target="https://advance.lexis.com/api/permalink/74c80cc5-ee02-44f8-9967-e252ece46fbb/?context=1000516" TargetMode="External"/><Relationship Id="rId59" Type="http://schemas.openxmlformats.org/officeDocument/2006/relationships/theme" Target="theme/theme1.xml"/><Relationship Id="rId20" Type="http://schemas.openxmlformats.org/officeDocument/2006/relationships/hyperlink" Target="https://a.next.westlaw.com/Browse/Home/SecondarySources/TextsTreatises/LitigationTextsTreatises/FederalJuryPracticeInstructions?transitionType=Default&amp;contextData=(sc.Default)" TargetMode="External"/><Relationship Id="rId41" Type="http://schemas.openxmlformats.org/officeDocument/2006/relationships/hyperlink" Target="http://www.aipla.org/learningcenter/library/books/other-pubs/Pages/default.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uscourts.gov/civil-jury-notebooks" TargetMode="External"/><Relationship Id="rId23" Type="http://schemas.openxmlformats.org/officeDocument/2006/relationships/hyperlink" Target="http://www.ca7.uscourts.gov/pattern-jury-instructions/pattern-jury.htm" TargetMode="External"/><Relationship Id="rId28" Type="http://schemas.openxmlformats.org/officeDocument/2006/relationships/hyperlink" Target="http://www3.ce9.uscourts.gov/jury-instructions/model-criminal" TargetMode="External"/><Relationship Id="rId36" Type="http://schemas.openxmlformats.org/officeDocument/2006/relationships/hyperlink" Target="https://www.judiciary.state.nj.us/attorneys/civilcharges.html" TargetMode="External"/><Relationship Id="rId49" Type="http://schemas.openxmlformats.org/officeDocument/2006/relationships/hyperlink" Target="http://legal1.cit.cornell.edu:8090/fed_ct.htm" TargetMode="External"/><Relationship Id="rId57" Type="http://schemas.openxmlformats.org/officeDocument/2006/relationships/footer" Target="footer2.xml"/><Relationship Id="rId10" Type="http://schemas.openxmlformats.org/officeDocument/2006/relationships/hyperlink" Target="https://a.next.westlaw.com/Browse/Home/SecondarySources/TextsTreatises/LitigationTextsTreatises/FederalJuryPracticeInstructions?transitionType=Default&amp;contextData=(sc.Default)" TargetMode="External"/><Relationship Id="rId31" Type="http://schemas.openxmlformats.org/officeDocument/2006/relationships/hyperlink" Target="https://a.next.westlaw.com/Browse/Home/SecondarySources/TextsTreatises/LitigationTextsTreatises/FederalJuryPracticeInstructions?transitionType=Default&amp;contextData=(sc.Default)" TargetMode="External"/><Relationship Id="rId44" Type="http://schemas.openxmlformats.org/officeDocument/2006/relationships/hyperlink" Target="https://a.next.westlaw.com/Browse/Home/SecondarySources/TextsTreatises/LitigationTextsTreatises/FederalJuryPracticeInstructions?originationContext=AutoComplete&amp;contextData=(sc.Default)&amp;transitionType=CategoryPageItem" TargetMode="External"/><Relationship Id="rId52" Type="http://schemas.openxmlformats.org/officeDocument/2006/relationships/hyperlink" Target="http://www.uscourts.gov/forms/civil-forms/civil-cover-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B273-510C-496F-857B-74FF884F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3581</Words>
  <Characters>20415</Characters>
  <Application>Microsoft Office Word</Application>
  <DocSecurity>0</DocSecurity>
  <Lines>170</Lines>
  <Paragraphs>47</Paragraphs>
  <ScaleCrop>false</ScaleCrop>
  <Company/>
  <LinksUpToDate>false</LinksUpToDate>
  <CharactersWithSpaces>23949</CharactersWithSpaces>
  <SharedDoc>false</SharedDoc>
  <HLinks>
    <vt:vector size="288" baseType="variant">
      <vt:variant>
        <vt:i4>7602212</vt:i4>
      </vt:variant>
      <vt:variant>
        <vt:i4>143</vt:i4>
      </vt:variant>
      <vt:variant>
        <vt:i4>0</vt:i4>
      </vt:variant>
      <vt:variant>
        <vt:i4>5</vt:i4>
      </vt:variant>
      <vt:variant>
        <vt:lpwstr>http://teddy.law.cornell.edu:8090/codebook.htm.</vt:lpwstr>
      </vt:variant>
      <vt:variant>
        <vt:lpwstr/>
      </vt:variant>
      <vt:variant>
        <vt:i4>4522037</vt:i4>
      </vt:variant>
      <vt:variant>
        <vt:i4>140</vt:i4>
      </vt:variant>
      <vt:variant>
        <vt:i4>0</vt:i4>
      </vt:variant>
      <vt:variant>
        <vt:i4>5</vt:i4>
      </vt:variant>
      <vt:variant>
        <vt:lpwstr>http://tracfed.syr.edu/trachelp/tracfed/helptracfed_warehouse.shtml</vt:lpwstr>
      </vt:variant>
      <vt:variant>
        <vt:lpwstr/>
      </vt:variant>
      <vt:variant>
        <vt:i4>2949216</vt:i4>
      </vt:variant>
      <vt:variant>
        <vt:i4>137</vt:i4>
      </vt:variant>
      <vt:variant>
        <vt:i4>0</vt:i4>
      </vt:variant>
      <vt:variant>
        <vt:i4>5</vt:i4>
      </vt:variant>
      <vt:variant>
        <vt:lpwstr>http://tracfed.syr.edu/</vt:lpwstr>
      </vt:variant>
      <vt:variant>
        <vt:lpwstr/>
      </vt:variant>
      <vt:variant>
        <vt:i4>6029315</vt:i4>
      </vt:variant>
      <vt:variant>
        <vt:i4>134</vt:i4>
      </vt:variant>
      <vt:variant>
        <vt:i4>0</vt:i4>
      </vt:variant>
      <vt:variant>
        <vt:i4>5</vt:i4>
      </vt:variant>
      <vt:variant>
        <vt:lpwstr>https://a.next.westlaw.com/Browse/Home/TrialCourtDocuments/TrialCourtDocumentsJuryInstructionFilings?originationContext=AutoComplete&amp;contextData=(sc.Default)&amp;transitionType=CategoryPageItem</vt:lpwstr>
      </vt:variant>
      <vt:variant>
        <vt:lpwstr/>
      </vt:variant>
      <vt:variant>
        <vt:i4>7929907</vt:i4>
      </vt:variant>
      <vt:variant>
        <vt:i4>131</vt:i4>
      </vt:variant>
      <vt:variant>
        <vt:i4>0</vt:i4>
      </vt:variant>
      <vt:variant>
        <vt:i4>5</vt:i4>
      </vt:variant>
      <vt:variant>
        <vt:lpwstr>https://a.next.westlaw.com/Browse/Home/SecondarySources/TextsTreatises/CivilRightsTextsTreatises/Section1983LitigationJuryInstructions?originationContext=AutoComplete&amp;contextData=(sc.Default)&amp;transitionType=CategoryPageItem</vt:lpwstr>
      </vt:variant>
      <vt:variant>
        <vt:lpwstr/>
      </vt:variant>
      <vt:variant>
        <vt:i4>393287</vt:i4>
      </vt:variant>
      <vt:variant>
        <vt:i4>128</vt:i4>
      </vt:variant>
      <vt:variant>
        <vt:i4>0</vt:i4>
      </vt:variant>
      <vt:variant>
        <vt:i4>5</vt:i4>
      </vt:variant>
      <vt:variant>
        <vt:lpwstr>https://a.next.westlaw.com/Browse/Home/SecondarySources/TextsTreatises/LitigationTextsTreatises/FederalJuryPracticeInstructions?originationContext=AutoComplete&amp;contextData=(sc.Default)&amp;transitionType=CategoryPageItem</vt:lpwstr>
      </vt:variant>
      <vt:variant>
        <vt:lpwstr/>
      </vt:variant>
      <vt:variant>
        <vt:i4>2752567</vt:i4>
      </vt:variant>
      <vt:variant>
        <vt:i4>125</vt:i4>
      </vt:variant>
      <vt:variant>
        <vt:i4>0</vt:i4>
      </vt:variant>
      <vt:variant>
        <vt:i4>5</vt:i4>
      </vt:variant>
      <vt:variant>
        <vt:lpwstr>http://www.fedcirbar.org/olc/pub/LVFC/cpages/misc/pubs.jsp</vt:lpwstr>
      </vt:variant>
      <vt:variant>
        <vt:lpwstr/>
      </vt:variant>
      <vt:variant>
        <vt:i4>5832729</vt:i4>
      </vt:variant>
      <vt:variant>
        <vt:i4>122</vt:i4>
      </vt:variant>
      <vt:variant>
        <vt:i4>0</vt:i4>
      </vt:variant>
      <vt:variant>
        <vt:i4>5</vt:i4>
      </vt:variant>
      <vt:variant>
        <vt:lpwstr>https://a.next.westlaw.com/Browse/Home/SecondarySources/TextsTreatises/CivilRightsTextsTreatises/PoliceMisconductLawLitigation?guid=Id185a9e09ea511d88c969aa668d07089&amp;originationContext=documenttoc&amp;transitionType=Default&amp;contextData=(sc.Default)</vt:lpwstr>
      </vt:variant>
      <vt:variant>
        <vt:lpwstr/>
      </vt:variant>
      <vt:variant>
        <vt:i4>3670114</vt:i4>
      </vt:variant>
      <vt:variant>
        <vt:i4>119</vt:i4>
      </vt:variant>
      <vt:variant>
        <vt:i4>0</vt:i4>
      </vt:variant>
      <vt:variant>
        <vt:i4>5</vt:i4>
      </vt:variant>
      <vt:variant>
        <vt:lpwstr>http://www.aipla.org/learningcenter/library/books/other-pubs/Pages/default.aspx</vt:lpwstr>
      </vt:variant>
      <vt:variant>
        <vt:lpwstr/>
      </vt:variant>
      <vt:variant>
        <vt:i4>327685</vt:i4>
      </vt:variant>
      <vt:variant>
        <vt:i4>116</vt:i4>
      </vt:variant>
      <vt:variant>
        <vt:i4>0</vt:i4>
      </vt:variant>
      <vt:variant>
        <vt:i4>5</vt:i4>
      </vt:variant>
      <vt:variant>
        <vt:lpwstr>https://a.next.westlaw.com/Browse/Home/SecondarySources/PennsylvaniaSecondarySources/PennsylvaniaSuggestedStandardCivilJuryInstructions?guid=If4077e90286411e498db8b09b4f043e0&amp;originationContext=documenttoc&amp;transitionType=Default&amp;contextData=(sc.Default)</vt:lpwstr>
      </vt:variant>
      <vt:variant>
        <vt:lpwstr/>
      </vt:variant>
      <vt:variant>
        <vt:i4>7602218</vt:i4>
      </vt:variant>
      <vt:variant>
        <vt:i4>113</vt:i4>
      </vt:variant>
      <vt:variant>
        <vt:i4>0</vt:i4>
      </vt:variant>
      <vt:variant>
        <vt:i4>5</vt:i4>
      </vt:variant>
      <vt:variant>
        <vt:lpwstr>https://a.next.westlaw.com/Browse/Home/SecondarySources/NewJerseySecondarySources/NewJerseyCriminalJuryInstructions?transitionType=Default&amp;contextData=(sc.Default)</vt:lpwstr>
      </vt:variant>
      <vt:variant>
        <vt:lpwstr/>
      </vt:variant>
      <vt:variant>
        <vt:i4>3866661</vt:i4>
      </vt:variant>
      <vt:variant>
        <vt:i4>110</vt:i4>
      </vt:variant>
      <vt:variant>
        <vt:i4>0</vt:i4>
      </vt:variant>
      <vt:variant>
        <vt:i4>5</vt:i4>
      </vt:variant>
      <vt:variant>
        <vt:lpwstr>http://www.judiciary.state.nj.us/criminal/juryindx.pdf</vt:lpwstr>
      </vt:variant>
      <vt:variant>
        <vt:lpwstr/>
      </vt:variant>
      <vt:variant>
        <vt:i4>4259915</vt:i4>
      </vt:variant>
      <vt:variant>
        <vt:i4>107</vt:i4>
      </vt:variant>
      <vt:variant>
        <vt:i4>0</vt:i4>
      </vt:variant>
      <vt:variant>
        <vt:i4>5</vt:i4>
      </vt:variant>
      <vt:variant>
        <vt:lpwstr>https://a.next.westlaw.com/Browse/Home/SecondarySources/NewJerseySecondarySources/NewJerseyCivilJuryInstructions?originationContext=AutoComplete&amp;contextData=(sc.Default)&amp;transitionType=CategoryPageItem</vt:lpwstr>
      </vt:variant>
      <vt:variant>
        <vt:lpwstr/>
      </vt:variant>
      <vt:variant>
        <vt:i4>6619254</vt:i4>
      </vt:variant>
      <vt:variant>
        <vt:i4>104</vt:i4>
      </vt:variant>
      <vt:variant>
        <vt:i4>0</vt:i4>
      </vt:variant>
      <vt:variant>
        <vt:i4>5</vt:i4>
      </vt:variant>
      <vt:variant>
        <vt:lpwstr>http://www.judiciary.state.nj.us/civil/civindx.htm</vt:lpwstr>
      </vt:variant>
      <vt:variant>
        <vt:lpwstr/>
      </vt:variant>
      <vt:variant>
        <vt:i4>6619254</vt:i4>
      </vt:variant>
      <vt:variant>
        <vt:i4>101</vt:i4>
      </vt:variant>
      <vt:variant>
        <vt:i4>0</vt:i4>
      </vt:variant>
      <vt:variant>
        <vt:i4>5</vt:i4>
      </vt:variant>
      <vt:variant>
        <vt:lpwstr>http://www.judiciary.state.nj.us/civil/civindx.htm</vt:lpwstr>
      </vt:variant>
      <vt:variant>
        <vt:lpwstr/>
      </vt:variant>
      <vt:variant>
        <vt:i4>3407959</vt:i4>
      </vt:variant>
      <vt:variant>
        <vt:i4>98</vt:i4>
      </vt:variant>
      <vt:variant>
        <vt:i4>0</vt:i4>
      </vt:variant>
      <vt:variant>
        <vt:i4>5</vt:i4>
      </vt:variant>
      <vt:variant>
        <vt:lpwstr>http://courts.delaware.gov/Superior/pattern/pattern_criminal.stm</vt:lpwstr>
      </vt:variant>
      <vt:variant>
        <vt:lpwstr/>
      </vt:variant>
      <vt:variant>
        <vt:i4>3539001</vt:i4>
      </vt:variant>
      <vt:variant>
        <vt:i4>95</vt:i4>
      </vt:variant>
      <vt:variant>
        <vt:i4>0</vt:i4>
      </vt:variant>
      <vt:variant>
        <vt:i4>5</vt:i4>
      </vt:variant>
      <vt:variant>
        <vt:lpwstr>https://a.next.westlaw.com/Browse/Home/SecondarySources/DelawareSecondarySources/DelawarePatternCivilJuryInstructions?originationContext=AutoComplete&amp;contextData=(sc.Default)&amp;transitionType=CategoryPageItem</vt:lpwstr>
      </vt:variant>
      <vt:variant>
        <vt:lpwstr/>
      </vt:variant>
      <vt:variant>
        <vt:i4>3276924</vt:i4>
      </vt:variant>
      <vt:variant>
        <vt:i4>92</vt:i4>
      </vt:variant>
      <vt:variant>
        <vt:i4>0</vt:i4>
      </vt:variant>
      <vt:variant>
        <vt:i4>5</vt:i4>
      </vt:variant>
      <vt:variant>
        <vt:lpwstr>http://courts.delaware.gov/Superior/pattern/pattern.stm</vt:lpwstr>
      </vt:variant>
      <vt:variant>
        <vt:lpwstr/>
      </vt:variant>
      <vt:variant>
        <vt:i4>3014691</vt:i4>
      </vt:variant>
      <vt:variant>
        <vt:i4>89</vt:i4>
      </vt:variant>
      <vt:variant>
        <vt:i4>0</vt:i4>
      </vt:variant>
      <vt:variant>
        <vt:i4>5</vt:i4>
      </vt:variant>
      <vt:variant>
        <vt:lpwstr>http://www.ca11.uscourts.gov/documents/pdfs/civjury.pdf</vt:lpwstr>
      </vt:variant>
      <vt:variant>
        <vt:lpwstr/>
      </vt:variant>
      <vt:variant>
        <vt:i4>8323169</vt:i4>
      </vt:variant>
      <vt:variant>
        <vt:i4>86</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6684723</vt:i4>
      </vt:variant>
      <vt:variant>
        <vt:i4>83</vt:i4>
      </vt:variant>
      <vt:variant>
        <vt:i4>0</vt:i4>
      </vt:variant>
      <vt:variant>
        <vt:i4>5</vt:i4>
      </vt:variant>
      <vt:variant>
        <vt:lpwstr>http://www.ca11.uscourts.gov/pattern-jury-instructions</vt:lpwstr>
      </vt:variant>
      <vt:variant>
        <vt:lpwstr/>
      </vt:variant>
      <vt:variant>
        <vt:i4>8323169</vt:i4>
      </vt:variant>
      <vt:variant>
        <vt:i4>80</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4063295</vt:i4>
      </vt:variant>
      <vt:variant>
        <vt:i4>77</vt:i4>
      </vt:variant>
      <vt:variant>
        <vt:i4>0</vt:i4>
      </vt:variant>
      <vt:variant>
        <vt:i4>5</vt:i4>
      </vt:variant>
      <vt:variant>
        <vt:lpwstr>http://www.ca10.uscourts.gov/clerk/downloads/criminal-pattern-jury-instructions</vt:lpwstr>
      </vt:variant>
      <vt:variant>
        <vt:lpwstr/>
      </vt:variant>
      <vt:variant>
        <vt:i4>8323169</vt:i4>
      </vt:variant>
      <vt:variant>
        <vt:i4>74</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1507351</vt:i4>
      </vt:variant>
      <vt:variant>
        <vt:i4>71</vt:i4>
      </vt:variant>
      <vt:variant>
        <vt:i4>0</vt:i4>
      </vt:variant>
      <vt:variant>
        <vt:i4>5</vt:i4>
      </vt:variant>
      <vt:variant>
        <vt:lpwstr>http://www3.ce9.uscourts.gov/jury-instructions/model-criminal</vt:lpwstr>
      </vt:variant>
      <vt:variant>
        <vt:lpwstr/>
      </vt:variant>
      <vt:variant>
        <vt:i4>7077990</vt:i4>
      </vt:variant>
      <vt:variant>
        <vt:i4>68</vt:i4>
      </vt:variant>
      <vt:variant>
        <vt:i4>0</vt:i4>
      </vt:variant>
      <vt:variant>
        <vt:i4>5</vt:i4>
      </vt:variant>
      <vt:variant>
        <vt:lpwstr>http://www3.ce9.uscourts.gov/jury-instructions/model-civil</vt:lpwstr>
      </vt:variant>
      <vt:variant>
        <vt:lpwstr/>
      </vt:variant>
      <vt:variant>
        <vt:i4>8323169</vt:i4>
      </vt:variant>
      <vt:variant>
        <vt:i4>65</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2228264</vt:i4>
      </vt:variant>
      <vt:variant>
        <vt:i4>62</vt:i4>
      </vt:variant>
      <vt:variant>
        <vt:i4>0</vt:i4>
      </vt:variant>
      <vt:variant>
        <vt:i4>5</vt:i4>
      </vt:variant>
      <vt:variant>
        <vt:lpwstr>http://www.juryinstructions.ca8.uscourts.gov/index.htm</vt:lpwstr>
      </vt:variant>
      <vt:variant>
        <vt:lpwstr/>
      </vt:variant>
      <vt:variant>
        <vt:i4>8323169</vt:i4>
      </vt:variant>
      <vt:variant>
        <vt:i4>59</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4063287</vt:i4>
      </vt:variant>
      <vt:variant>
        <vt:i4>56</vt:i4>
      </vt:variant>
      <vt:variant>
        <vt:i4>0</vt:i4>
      </vt:variant>
      <vt:variant>
        <vt:i4>5</vt:i4>
      </vt:variant>
      <vt:variant>
        <vt:lpwstr>http://www.ca7.uscourts.gov/Pattern_Jury_Instr/pattern_jury_instr.html</vt:lpwstr>
      </vt:variant>
      <vt:variant>
        <vt:lpwstr/>
      </vt:variant>
      <vt:variant>
        <vt:i4>8323169</vt:i4>
      </vt:variant>
      <vt:variant>
        <vt:i4>53</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2293806</vt:i4>
      </vt:variant>
      <vt:variant>
        <vt:i4>50</vt:i4>
      </vt:variant>
      <vt:variant>
        <vt:i4>0</vt:i4>
      </vt:variant>
      <vt:variant>
        <vt:i4>5</vt:i4>
      </vt:variant>
      <vt:variant>
        <vt:lpwstr>http://www.ca6.uscourts.gov/internet/crim_jury_insts.htm</vt:lpwstr>
      </vt:variant>
      <vt:variant>
        <vt:lpwstr/>
      </vt:variant>
      <vt:variant>
        <vt:i4>8323169</vt:i4>
      </vt:variant>
      <vt:variant>
        <vt:i4>47</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2883627</vt:i4>
      </vt:variant>
      <vt:variant>
        <vt:i4>44</vt:i4>
      </vt:variant>
      <vt:variant>
        <vt:i4>0</vt:i4>
      </vt:variant>
      <vt:variant>
        <vt:i4>5</vt:i4>
      </vt:variant>
      <vt:variant>
        <vt:lpwstr>http://www.lb5.uscourts.gov/juryinstructions/,</vt:lpwstr>
      </vt:variant>
      <vt:variant>
        <vt:lpwstr/>
      </vt:variant>
      <vt:variant>
        <vt:i4>4</vt:i4>
      </vt:variant>
      <vt:variant>
        <vt:i4>41</vt:i4>
      </vt:variant>
      <vt:variant>
        <vt:i4>0</vt:i4>
      </vt:variant>
      <vt:variant>
        <vt:i4>5</vt:i4>
      </vt:variant>
      <vt:variant>
        <vt:lpwstr>http://www.lb5.uscourts.gov/juryinstructions/</vt:lpwstr>
      </vt:variant>
      <vt:variant>
        <vt:lpwstr/>
      </vt:variant>
      <vt:variant>
        <vt:i4>8323169</vt:i4>
      </vt:variant>
      <vt:variant>
        <vt:i4>38</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2424887</vt:i4>
      </vt:variant>
      <vt:variant>
        <vt:i4>35</vt:i4>
      </vt:variant>
      <vt:variant>
        <vt:i4>0</vt:i4>
      </vt:variant>
      <vt:variant>
        <vt:i4>5</vt:i4>
      </vt:variant>
      <vt:variant>
        <vt:lpwstr>http://www.ca3.uscourts.gov/model-jury-instructions</vt:lpwstr>
      </vt:variant>
      <vt:variant>
        <vt:lpwstr/>
      </vt:variant>
      <vt:variant>
        <vt:i4>4259869</vt:i4>
      </vt:variant>
      <vt:variant>
        <vt:i4>32</vt:i4>
      </vt:variant>
      <vt:variant>
        <vt:i4>0</vt:i4>
      </vt:variant>
      <vt:variant>
        <vt:i4>5</vt:i4>
      </vt:variant>
      <vt:variant>
        <vt:lpwstr>http://www.med.uscourts.gov/nodeblock/courtroom-practices</vt:lpwstr>
      </vt:variant>
      <vt:variant>
        <vt:lpwstr/>
      </vt:variant>
      <vt:variant>
        <vt:i4>2621507</vt:i4>
      </vt:variant>
      <vt:variant>
        <vt:i4>29</vt:i4>
      </vt:variant>
      <vt:variant>
        <vt:i4>0</vt:i4>
      </vt:variant>
      <vt:variant>
        <vt:i4>5</vt:i4>
      </vt:variant>
      <vt:variant>
        <vt:lpwstr>http://www.med.uscourts.gov/pdf/DBH_Draft_Civil_Instructions.pdf</vt:lpwstr>
      </vt:variant>
      <vt:variant>
        <vt:lpwstr/>
      </vt:variant>
      <vt:variant>
        <vt:i4>3997782</vt:i4>
      </vt:variant>
      <vt:variant>
        <vt:i4>26</vt:i4>
      </vt:variant>
      <vt:variant>
        <vt:i4>0</vt:i4>
      </vt:variant>
      <vt:variant>
        <vt:i4>5</vt:i4>
      </vt:variant>
      <vt:variant>
        <vt:lpwstr>http://www.med.uscourts.gov/pdf/DBH_Draft_Criminal_Instructions.pdf</vt:lpwstr>
      </vt:variant>
      <vt:variant>
        <vt:lpwstr/>
      </vt:variant>
      <vt:variant>
        <vt:i4>1966165</vt:i4>
      </vt:variant>
      <vt:variant>
        <vt:i4>23</vt:i4>
      </vt:variant>
      <vt:variant>
        <vt:i4>0</vt:i4>
      </vt:variant>
      <vt:variant>
        <vt:i4>5</vt:i4>
      </vt:variant>
      <vt:variant>
        <vt:lpwstr>http://www.med.uscourts.gov/civil-jury-notebooks</vt:lpwstr>
      </vt:variant>
      <vt:variant>
        <vt:lpwstr/>
      </vt:variant>
      <vt:variant>
        <vt:i4>2687089</vt:i4>
      </vt:variant>
      <vt:variant>
        <vt:i4>20</vt:i4>
      </vt:variant>
      <vt:variant>
        <vt:i4>0</vt:i4>
      </vt:variant>
      <vt:variant>
        <vt:i4>5</vt:i4>
      </vt:variant>
      <vt:variant>
        <vt:lpwstr>http://www.med.uscourts.gov/pdf/railroad_employee_pi.pdf</vt:lpwstr>
      </vt:variant>
      <vt:variant>
        <vt:lpwstr/>
      </vt:variant>
      <vt:variant>
        <vt:i4>2818175</vt:i4>
      </vt:variant>
      <vt:variant>
        <vt:i4>17</vt:i4>
      </vt:variant>
      <vt:variant>
        <vt:i4>0</vt:i4>
      </vt:variant>
      <vt:variant>
        <vt:i4>5</vt:i4>
      </vt:variant>
      <vt:variant>
        <vt:lpwstr>http://www.med.uscourts.gov/pdf/maritime_employee_pi.pdf</vt:lpwstr>
      </vt:variant>
      <vt:variant>
        <vt:lpwstr/>
      </vt:variant>
      <vt:variant>
        <vt:i4>7274558</vt:i4>
      </vt:variant>
      <vt:variant>
        <vt:i4>14</vt:i4>
      </vt:variant>
      <vt:variant>
        <vt:i4>0</vt:i4>
      </vt:variant>
      <vt:variant>
        <vt:i4>5</vt:i4>
      </vt:variant>
      <vt:variant>
        <vt:lpwstr>http://www.med.uscourts.gov/pdf/excessiveforce.pdf</vt:lpwstr>
      </vt:variant>
      <vt:variant>
        <vt:lpwstr/>
      </vt:variant>
      <vt:variant>
        <vt:i4>5111815</vt:i4>
      </vt:variant>
      <vt:variant>
        <vt:i4>11</vt:i4>
      </vt:variant>
      <vt:variant>
        <vt:i4>0</vt:i4>
      </vt:variant>
      <vt:variant>
        <vt:i4>5</vt:i4>
      </vt:variant>
      <vt:variant>
        <vt:lpwstr>http://www.med.uscourts.gov/pdf/empl_discr_pi.pdf</vt:lpwstr>
      </vt:variant>
      <vt:variant>
        <vt:lpwstr/>
      </vt:variant>
      <vt:variant>
        <vt:i4>8323169</vt:i4>
      </vt:variant>
      <vt:variant>
        <vt:i4>8</vt:i4>
      </vt:variant>
      <vt:variant>
        <vt:i4>0</vt:i4>
      </vt:variant>
      <vt:variant>
        <vt:i4>5</vt:i4>
      </vt:variant>
      <vt:variant>
        <vt:lpwstr>https://a.next.westlaw.com/Browse/Home/SecondarySources/TextsTreatises/LitigationTextsTreatises/FederalJuryPracticeInstructions?transitionType=Default&amp;contextData=(sc.Default)</vt:lpwstr>
      </vt:variant>
      <vt:variant>
        <vt:lpwstr/>
      </vt:variant>
      <vt:variant>
        <vt:i4>1114201</vt:i4>
      </vt:variant>
      <vt:variant>
        <vt:i4>5</vt:i4>
      </vt:variant>
      <vt:variant>
        <vt:i4>0</vt:i4>
      </vt:variant>
      <vt:variant>
        <vt:i4>5</vt:i4>
      </vt:variant>
      <vt:variant>
        <vt:lpwstr>http://www.med.uscourts.gov/pattern-jury-instructions</vt:lpwstr>
      </vt:variant>
      <vt:variant>
        <vt:lpwstr/>
      </vt:variant>
      <vt:variant>
        <vt:i4>7274547</vt:i4>
      </vt:variant>
      <vt:variant>
        <vt:i4>2</vt:i4>
      </vt:variant>
      <vt:variant>
        <vt:i4>0</vt:i4>
      </vt:variant>
      <vt:variant>
        <vt:i4>5</vt:i4>
      </vt:variant>
      <vt:variant>
        <vt:lpwstr>http://www.med.uscourts.gov/pdf/crpjilinks.pdf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2018-07-16T13:52:00Z</dcterms:created>
  <dcterms:modified xsi:type="dcterms:W3CDTF">2018-07-16T13:52:00Z</dcterms:modified>
</cp:coreProperties>
</file>